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AB5CED" w14:textId="77777777" w:rsidR="007679FE" w:rsidRDefault="009C2394">
      <w:pPr>
        <w:spacing w:after="0"/>
        <w:jc w:val="center"/>
        <w:rPr>
          <w:rFonts w:ascii="Arial" w:eastAsia="Arial" w:hAnsi="Arial" w:cs="Arial"/>
          <w:b/>
          <w:bCs/>
          <w:smallCaps/>
          <w:sz w:val="32"/>
          <w:szCs w:val="32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7CBD4CA1" wp14:editId="0531B86C">
            <wp:extent cx="6476873" cy="1623011"/>
            <wp:effectExtent l="0" t="0" r="0" b="0"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6873" cy="16230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418B9C1" w14:textId="77777777" w:rsidR="007679FE" w:rsidRDefault="007679FE">
      <w:pPr>
        <w:spacing w:after="0"/>
        <w:jc w:val="center"/>
        <w:rPr>
          <w:rFonts w:ascii="Arial" w:eastAsia="Arial" w:hAnsi="Arial" w:cs="Arial"/>
          <w:b/>
          <w:bCs/>
          <w:smallCaps/>
          <w:sz w:val="32"/>
          <w:szCs w:val="32"/>
        </w:rPr>
      </w:pPr>
    </w:p>
    <w:p w14:paraId="639AE9CB" w14:textId="77777777" w:rsidR="007679FE" w:rsidRDefault="009C2394">
      <w:pPr>
        <w:spacing w:after="0"/>
        <w:jc w:val="center"/>
        <w:rPr>
          <w:rFonts w:ascii="Arial" w:eastAsia="Arial" w:hAnsi="Arial" w:cs="Arial"/>
          <w:b/>
          <w:bCs/>
          <w:smallCaps/>
          <w:sz w:val="32"/>
          <w:szCs w:val="32"/>
        </w:rPr>
      </w:pPr>
      <w:r>
        <w:rPr>
          <w:rFonts w:ascii="Arial" w:hAnsi="Arial"/>
          <w:b/>
          <w:bCs/>
          <w:smallCaps/>
          <w:sz w:val="32"/>
          <w:szCs w:val="32"/>
          <w:lang w:val="de-DE"/>
        </w:rPr>
        <w:t xml:space="preserve">REGULAMIN SKLEPU INTERNETOWEGO </w:t>
      </w:r>
    </w:p>
    <w:p w14:paraId="50D9017D" w14:textId="77777777" w:rsidR="007679FE" w:rsidRDefault="007679FE">
      <w:pPr>
        <w:pStyle w:val="NormalnyWeb"/>
        <w:spacing w:before="0" w:after="0" w:line="276" w:lineRule="auto"/>
        <w:rPr>
          <w:rFonts w:ascii="Arial" w:eastAsia="Arial" w:hAnsi="Arial" w:cs="Arial"/>
          <w:sz w:val="16"/>
          <w:szCs w:val="16"/>
        </w:rPr>
      </w:pPr>
    </w:p>
    <w:p w14:paraId="301B03EF" w14:textId="77777777" w:rsidR="007679FE" w:rsidRDefault="009C2394">
      <w:pPr>
        <w:pStyle w:val="NormalnyWeb"/>
        <w:spacing w:before="0" w:after="120" w:line="276" w:lineRule="auto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 xml:space="preserve">SPIS TREŚCI: </w:t>
      </w:r>
    </w:p>
    <w:p w14:paraId="1772B467" w14:textId="77777777" w:rsidR="007679FE" w:rsidRDefault="009C2394">
      <w:pPr>
        <w:pStyle w:val="NormalnyWeb"/>
        <w:numPr>
          <w:ilvl w:val="0"/>
          <w:numId w:val="2"/>
        </w:numPr>
        <w:spacing w:after="0"/>
        <w:rPr>
          <w:rFonts w:ascii="Arial" w:hAnsi="Arial"/>
          <w:sz w:val="16"/>
          <w:szCs w:val="16"/>
          <w:lang w:val="en-US"/>
        </w:rPr>
      </w:pPr>
      <w:r>
        <w:rPr>
          <w:rFonts w:ascii="Arial" w:hAnsi="Arial"/>
          <w:smallCaps/>
          <w:sz w:val="16"/>
          <w:szCs w:val="16"/>
          <w:lang w:val="en-US"/>
        </w:rPr>
        <w:t>POSTANOWIENIA OG</w:t>
      </w:r>
      <w:r>
        <w:rPr>
          <w:rFonts w:ascii="Arial" w:hAnsi="Arial"/>
          <w:smallCaps/>
          <w:sz w:val="16"/>
          <w:szCs w:val="16"/>
        </w:rPr>
        <w:t>Ó</w:t>
      </w:r>
      <w:r>
        <w:rPr>
          <w:rFonts w:ascii="Arial" w:hAnsi="Arial"/>
          <w:smallCaps/>
          <w:sz w:val="16"/>
          <w:szCs w:val="16"/>
          <w:lang w:val="de-DE"/>
        </w:rPr>
        <w:t>LNE</w:t>
      </w:r>
    </w:p>
    <w:p w14:paraId="267F9F52" w14:textId="77777777" w:rsidR="007679FE" w:rsidRDefault="009C2394">
      <w:pPr>
        <w:pStyle w:val="NormalnyWeb"/>
        <w:numPr>
          <w:ilvl w:val="0"/>
          <w:numId w:val="2"/>
        </w:numPr>
        <w:spacing w:after="0"/>
        <w:rPr>
          <w:rFonts w:ascii="Arial" w:hAnsi="Arial"/>
          <w:sz w:val="16"/>
          <w:szCs w:val="16"/>
        </w:rPr>
      </w:pPr>
      <w:r>
        <w:rPr>
          <w:rFonts w:ascii="Arial" w:hAnsi="Arial"/>
          <w:smallCaps/>
          <w:sz w:val="16"/>
          <w:szCs w:val="16"/>
        </w:rPr>
        <w:t>USŁ</w:t>
      </w:r>
      <w:r>
        <w:rPr>
          <w:rFonts w:ascii="Arial" w:hAnsi="Arial"/>
          <w:smallCaps/>
          <w:sz w:val="16"/>
          <w:szCs w:val="16"/>
          <w:lang w:val="de-DE"/>
        </w:rPr>
        <w:t>UGI ELEKTRONICZNE W SKLEPIE INTERNETOWYM</w:t>
      </w:r>
    </w:p>
    <w:p w14:paraId="090FE6B5" w14:textId="77777777" w:rsidR="007679FE" w:rsidRDefault="009C2394">
      <w:pPr>
        <w:pStyle w:val="NormalnyWeb"/>
        <w:numPr>
          <w:ilvl w:val="0"/>
          <w:numId w:val="2"/>
        </w:numPr>
        <w:spacing w:after="0"/>
        <w:rPr>
          <w:rFonts w:ascii="Arial" w:hAnsi="Arial"/>
          <w:sz w:val="16"/>
          <w:szCs w:val="16"/>
          <w:lang w:val="de-DE"/>
        </w:rPr>
      </w:pPr>
      <w:r>
        <w:rPr>
          <w:rFonts w:ascii="Arial" w:hAnsi="Arial"/>
          <w:smallCaps/>
          <w:sz w:val="16"/>
          <w:szCs w:val="16"/>
          <w:lang w:val="de-DE"/>
        </w:rPr>
        <w:t>WARUNKI ZAWIERANIA UMOWY SPRZEDA</w:t>
      </w:r>
      <w:r>
        <w:rPr>
          <w:rFonts w:ascii="Arial" w:hAnsi="Arial"/>
          <w:smallCaps/>
          <w:sz w:val="16"/>
          <w:szCs w:val="16"/>
        </w:rPr>
        <w:t>Ż</w:t>
      </w:r>
      <w:r>
        <w:rPr>
          <w:rFonts w:ascii="Arial" w:hAnsi="Arial"/>
          <w:smallCaps/>
          <w:sz w:val="16"/>
          <w:szCs w:val="16"/>
          <w:lang w:val="en-US"/>
        </w:rPr>
        <w:t>Y</w:t>
      </w:r>
    </w:p>
    <w:p w14:paraId="42126008" w14:textId="77777777" w:rsidR="007679FE" w:rsidRPr="00AB338B" w:rsidRDefault="009C2394">
      <w:pPr>
        <w:pStyle w:val="NormalnyWeb"/>
        <w:numPr>
          <w:ilvl w:val="0"/>
          <w:numId w:val="2"/>
        </w:numPr>
        <w:spacing w:after="0"/>
        <w:rPr>
          <w:rFonts w:ascii="Arial" w:hAnsi="Arial"/>
          <w:sz w:val="16"/>
          <w:szCs w:val="16"/>
        </w:rPr>
      </w:pPr>
      <w:r w:rsidRPr="00AB338B">
        <w:rPr>
          <w:rFonts w:ascii="Arial" w:hAnsi="Arial"/>
          <w:smallCaps/>
          <w:sz w:val="16"/>
          <w:szCs w:val="16"/>
        </w:rPr>
        <w:t>SPOSOBY I TERMINY P</w:t>
      </w:r>
      <w:r>
        <w:rPr>
          <w:rFonts w:ascii="Arial" w:hAnsi="Arial"/>
          <w:smallCaps/>
          <w:sz w:val="16"/>
          <w:szCs w:val="16"/>
        </w:rPr>
        <w:t>Ł</w:t>
      </w:r>
      <w:r>
        <w:rPr>
          <w:rFonts w:ascii="Arial" w:hAnsi="Arial"/>
          <w:smallCaps/>
          <w:sz w:val="16"/>
          <w:szCs w:val="16"/>
          <w:lang w:val="de-DE"/>
        </w:rPr>
        <w:t>ATNO</w:t>
      </w:r>
      <w:r>
        <w:rPr>
          <w:rFonts w:ascii="Arial" w:hAnsi="Arial"/>
          <w:smallCaps/>
          <w:sz w:val="16"/>
          <w:szCs w:val="16"/>
        </w:rPr>
        <w:t>ŚCI ZA PRODUKT</w:t>
      </w:r>
      <w:r w:rsidR="00AB338B">
        <w:rPr>
          <w:rFonts w:ascii="Arial" w:hAnsi="Arial"/>
          <w:smallCaps/>
          <w:sz w:val="16"/>
          <w:szCs w:val="16"/>
        </w:rPr>
        <w:t>, OPERATOR PŁATNOŚCI</w:t>
      </w:r>
    </w:p>
    <w:p w14:paraId="55FAE82C" w14:textId="77777777" w:rsidR="007679FE" w:rsidRDefault="009C2394">
      <w:pPr>
        <w:pStyle w:val="NormalnyWeb"/>
        <w:numPr>
          <w:ilvl w:val="0"/>
          <w:numId w:val="2"/>
        </w:numPr>
        <w:spacing w:after="0"/>
        <w:rPr>
          <w:rFonts w:ascii="Arial" w:hAnsi="Arial"/>
          <w:sz w:val="16"/>
          <w:szCs w:val="16"/>
        </w:rPr>
      </w:pPr>
      <w:r>
        <w:rPr>
          <w:rFonts w:ascii="Arial" w:hAnsi="Arial"/>
          <w:smallCaps/>
          <w:sz w:val="16"/>
          <w:szCs w:val="16"/>
        </w:rPr>
        <w:t>KOSZT, SPOSOBY I TERMIN DOSTAWY PRODUKTU</w:t>
      </w:r>
    </w:p>
    <w:p w14:paraId="15A9D4F3" w14:textId="77777777" w:rsidR="007679FE" w:rsidRDefault="009C2394">
      <w:pPr>
        <w:pStyle w:val="NormalnyWeb"/>
        <w:numPr>
          <w:ilvl w:val="0"/>
          <w:numId w:val="2"/>
        </w:numPr>
        <w:spacing w:after="0"/>
        <w:rPr>
          <w:rFonts w:ascii="Arial" w:hAnsi="Arial"/>
          <w:sz w:val="16"/>
          <w:szCs w:val="16"/>
          <w:lang w:val="de-DE"/>
        </w:rPr>
      </w:pPr>
      <w:r>
        <w:rPr>
          <w:rFonts w:ascii="Arial" w:hAnsi="Arial"/>
          <w:smallCaps/>
          <w:sz w:val="16"/>
          <w:szCs w:val="16"/>
          <w:lang w:val="de-DE"/>
        </w:rPr>
        <w:t>PROCEDURA ROZPATRYWANIA REKLAMACJI</w:t>
      </w:r>
    </w:p>
    <w:p w14:paraId="2F5B3682" w14:textId="77777777" w:rsidR="007679FE" w:rsidRDefault="009C2394">
      <w:pPr>
        <w:pStyle w:val="NormalnyWeb"/>
        <w:numPr>
          <w:ilvl w:val="0"/>
          <w:numId w:val="2"/>
        </w:numPr>
        <w:spacing w:after="0"/>
        <w:rPr>
          <w:rFonts w:ascii="Arial" w:hAnsi="Arial"/>
          <w:sz w:val="16"/>
          <w:szCs w:val="16"/>
        </w:rPr>
      </w:pPr>
      <w:r>
        <w:rPr>
          <w:rFonts w:ascii="Arial" w:hAnsi="Arial"/>
          <w:smallCaps/>
          <w:sz w:val="16"/>
          <w:szCs w:val="16"/>
        </w:rPr>
        <w:t>POZASĄ</w:t>
      </w:r>
      <w:r>
        <w:rPr>
          <w:rFonts w:ascii="Arial" w:hAnsi="Arial"/>
          <w:smallCaps/>
          <w:sz w:val="16"/>
          <w:szCs w:val="16"/>
          <w:lang w:val="de-DE"/>
        </w:rPr>
        <w:t>DOWE SPOSOBY ROZPATRYWANIA REKLAMACJI I DOCHODZENIA ROSZCZE</w:t>
      </w:r>
      <w:r>
        <w:rPr>
          <w:rFonts w:ascii="Arial" w:hAnsi="Arial"/>
          <w:smallCaps/>
          <w:sz w:val="16"/>
          <w:szCs w:val="16"/>
        </w:rPr>
        <w:t>Ń ORAZ ZASADY DOSTĘ</w:t>
      </w:r>
      <w:r>
        <w:rPr>
          <w:rFonts w:ascii="Arial" w:hAnsi="Arial"/>
          <w:smallCaps/>
          <w:sz w:val="16"/>
          <w:szCs w:val="16"/>
          <w:lang w:val="es-ES_tradnl"/>
        </w:rPr>
        <w:t>PU DO TYCH PROCEDUR</w:t>
      </w:r>
    </w:p>
    <w:p w14:paraId="5946F6F6" w14:textId="77777777" w:rsidR="007679FE" w:rsidRDefault="009C2394">
      <w:pPr>
        <w:pStyle w:val="NormalnyWeb"/>
        <w:numPr>
          <w:ilvl w:val="0"/>
          <w:numId w:val="2"/>
        </w:numPr>
        <w:spacing w:after="0"/>
        <w:rPr>
          <w:rFonts w:ascii="Arial" w:hAnsi="Arial"/>
          <w:sz w:val="16"/>
          <w:szCs w:val="16"/>
        </w:rPr>
      </w:pPr>
      <w:r>
        <w:rPr>
          <w:rFonts w:ascii="Arial" w:hAnsi="Arial"/>
          <w:smallCaps/>
          <w:sz w:val="16"/>
          <w:szCs w:val="16"/>
        </w:rPr>
        <w:t>PRAWO ODSTĄPIENIA OD UMOWY</w:t>
      </w:r>
    </w:p>
    <w:p w14:paraId="127D1E20" w14:textId="77777777" w:rsidR="007679FE" w:rsidRDefault="009C2394">
      <w:pPr>
        <w:pStyle w:val="NormalnyWeb"/>
        <w:numPr>
          <w:ilvl w:val="0"/>
          <w:numId w:val="2"/>
        </w:numPr>
        <w:spacing w:after="0"/>
        <w:rPr>
          <w:rFonts w:ascii="Arial" w:hAnsi="Arial"/>
          <w:sz w:val="16"/>
          <w:szCs w:val="16"/>
          <w:lang w:val="en-US"/>
        </w:rPr>
      </w:pPr>
      <w:r>
        <w:rPr>
          <w:rFonts w:ascii="Arial" w:hAnsi="Arial"/>
          <w:smallCaps/>
          <w:sz w:val="16"/>
          <w:szCs w:val="16"/>
          <w:lang w:val="en-US"/>
        </w:rPr>
        <w:t>POSTANOWIENIA DOTYCZ</w:t>
      </w:r>
      <w:r>
        <w:rPr>
          <w:rFonts w:ascii="Arial" w:hAnsi="Arial"/>
          <w:smallCaps/>
          <w:sz w:val="16"/>
          <w:szCs w:val="16"/>
        </w:rPr>
        <w:t>Ą</w:t>
      </w:r>
      <w:r>
        <w:rPr>
          <w:rFonts w:ascii="Arial" w:hAnsi="Arial"/>
          <w:smallCaps/>
          <w:sz w:val="16"/>
          <w:szCs w:val="16"/>
          <w:lang w:val="en-US"/>
        </w:rPr>
        <w:t>CE PRZEDSI</w:t>
      </w:r>
      <w:r>
        <w:rPr>
          <w:rFonts w:ascii="Arial" w:hAnsi="Arial"/>
          <w:smallCaps/>
          <w:sz w:val="16"/>
          <w:szCs w:val="16"/>
        </w:rPr>
        <w:t>Ę</w:t>
      </w:r>
      <w:r>
        <w:rPr>
          <w:rFonts w:ascii="Arial" w:hAnsi="Arial"/>
          <w:smallCaps/>
          <w:sz w:val="16"/>
          <w:szCs w:val="16"/>
          <w:lang w:val="da-DK"/>
        </w:rPr>
        <w:t>BIORC</w:t>
      </w:r>
      <w:r>
        <w:rPr>
          <w:rFonts w:ascii="Arial" w:hAnsi="Arial"/>
          <w:smallCaps/>
          <w:sz w:val="16"/>
          <w:szCs w:val="16"/>
        </w:rPr>
        <w:t xml:space="preserve">ÓW </w:t>
      </w:r>
    </w:p>
    <w:p w14:paraId="64F97489" w14:textId="77777777" w:rsidR="007679FE" w:rsidRDefault="009C2394">
      <w:pPr>
        <w:pStyle w:val="NormalnyWeb"/>
        <w:numPr>
          <w:ilvl w:val="0"/>
          <w:numId w:val="2"/>
        </w:numPr>
        <w:spacing w:before="0" w:after="0"/>
        <w:rPr>
          <w:rFonts w:ascii="Arial" w:hAnsi="Arial"/>
          <w:sz w:val="16"/>
          <w:szCs w:val="16"/>
        </w:rPr>
      </w:pPr>
      <w:r>
        <w:rPr>
          <w:rFonts w:ascii="Arial" w:hAnsi="Arial"/>
          <w:smallCaps/>
          <w:sz w:val="16"/>
          <w:szCs w:val="16"/>
        </w:rPr>
        <w:t>ZASADY KORZYSTANIA Z PRODUKTU – TREŚ</w:t>
      </w:r>
      <w:r w:rsidRPr="00AB338B">
        <w:rPr>
          <w:rFonts w:ascii="Arial" w:hAnsi="Arial"/>
          <w:smallCaps/>
          <w:sz w:val="16"/>
          <w:szCs w:val="16"/>
        </w:rPr>
        <w:t>CI I US</w:t>
      </w:r>
      <w:r>
        <w:rPr>
          <w:rFonts w:ascii="Arial" w:hAnsi="Arial"/>
          <w:smallCaps/>
          <w:sz w:val="16"/>
          <w:szCs w:val="16"/>
        </w:rPr>
        <w:t>Ł</w:t>
      </w:r>
      <w:r>
        <w:rPr>
          <w:rFonts w:ascii="Arial" w:hAnsi="Arial"/>
          <w:smallCaps/>
          <w:sz w:val="16"/>
          <w:szCs w:val="16"/>
          <w:lang w:val="de-DE"/>
        </w:rPr>
        <w:t>UGI CYFROWE</w:t>
      </w:r>
    </w:p>
    <w:p w14:paraId="50F88D7A" w14:textId="77777777" w:rsidR="007679FE" w:rsidRDefault="009C2394">
      <w:pPr>
        <w:pStyle w:val="NormalnyWeb"/>
        <w:numPr>
          <w:ilvl w:val="0"/>
          <w:numId w:val="2"/>
        </w:numPr>
        <w:spacing w:before="0" w:after="0"/>
        <w:rPr>
          <w:rFonts w:ascii="Arial" w:hAnsi="Arial"/>
          <w:sz w:val="16"/>
          <w:szCs w:val="16"/>
          <w:lang w:val="en-US"/>
        </w:rPr>
      </w:pPr>
      <w:r>
        <w:rPr>
          <w:rFonts w:ascii="Arial" w:hAnsi="Arial"/>
          <w:smallCaps/>
          <w:sz w:val="16"/>
          <w:szCs w:val="16"/>
          <w:lang w:val="en-US"/>
        </w:rPr>
        <w:t>POSTANOWIENIA KO</w:t>
      </w:r>
      <w:r>
        <w:rPr>
          <w:rFonts w:ascii="Arial" w:hAnsi="Arial"/>
          <w:smallCaps/>
          <w:sz w:val="16"/>
          <w:szCs w:val="16"/>
        </w:rPr>
        <w:t>Ń</w:t>
      </w:r>
      <w:r>
        <w:rPr>
          <w:rFonts w:ascii="Arial" w:hAnsi="Arial"/>
          <w:smallCaps/>
          <w:sz w:val="16"/>
          <w:szCs w:val="16"/>
          <w:lang w:val="de-DE"/>
        </w:rPr>
        <w:t>COWE</w:t>
      </w:r>
    </w:p>
    <w:p w14:paraId="6A5855C3" w14:textId="77777777" w:rsidR="007679FE" w:rsidRDefault="009C2394">
      <w:pPr>
        <w:pStyle w:val="NormalnyWeb"/>
        <w:numPr>
          <w:ilvl w:val="0"/>
          <w:numId w:val="2"/>
        </w:numPr>
        <w:spacing w:before="0" w:after="0"/>
        <w:rPr>
          <w:rFonts w:ascii="Arial" w:hAnsi="Arial"/>
          <w:sz w:val="16"/>
          <w:szCs w:val="16"/>
          <w:lang w:val="de-DE"/>
        </w:rPr>
      </w:pPr>
      <w:r>
        <w:rPr>
          <w:rFonts w:ascii="Arial" w:hAnsi="Arial"/>
          <w:smallCaps/>
          <w:sz w:val="16"/>
          <w:szCs w:val="16"/>
          <w:lang w:val="de-DE"/>
        </w:rPr>
        <w:t>WZ</w:t>
      </w:r>
      <w:r>
        <w:rPr>
          <w:rFonts w:ascii="Arial" w:hAnsi="Arial"/>
          <w:smallCaps/>
          <w:sz w:val="16"/>
          <w:szCs w:val="16"/>
        </w:rPr>
        <w:t>ÓR FORMULARZA ODSTĄPIENIA OD UMOWY</w:t>
      </w:r>
    </w:p>
    <w:p w14:paraId="59DF0EE0" w14:textId="77777777" w:rsidR="007679FE" w:rsidRDefault="007679FE">
      <w:pPr>
        <w:pStyle w:val="NormalnyWeb"/>
        <w:spacing w:before="0" w:after="0" w:line="276" w:lineRule="auto"/>
        <w:rPr>
          <w:rFonts w:ascii="Arial" w:eastAsia="Arial" w:hAnsi="Arial" w:cs="Arial"/>
          <w:smallCaps/>
          <w:sz w:val="16"/>
          <w:szCs w:val="16"/>
        </w:rPr>
      </w:pPr>
    </w:p>
    <w:p w14:paraId="5D4A9CF0" w14:textId="77777777" w:rsidR="007679FE" w:rsidRDefault="009C2394">
      <w:pPr>
        <w:pStyle w:val="Nagwek2"/>
        <w:jc w:val="center"/>
        <w:rPr>
          <w:i/>
          <w:iCs/>
        </w:rPr>
      </w:pPr>
      <w:bookmarkStart w:id="0" w:name="_Hlk32319552"/>
      <w:r>
        <w:rPr>
          <w:b/>
          <w:bCs/>
          <w:i/>
          <w:iCs/>
        </w:rPr>
        <w:t xml:space="preserve">Ten </w:t>
      </w:r>
      <w:hyperlink r:id="rId8" w:history="1">
        <w:r>
          <w:rPr>
            <w:rStyle w:val="Hyperlink0"/>
          </w:rPr>
          <w:t>Regulamin Sklepu Internetowego</w:t>
        </w:r>
      </w:hyperlink>
      <w:r>
        <w:rPr>
          <w:b/>
          <w:bCs/>
          <w:i/>
          <w:iCs/>
        </w:rPr>
        <w:t xml:space="preserve"> został przygotowany przez prawnik</w:t>
      </w:r>
      <w:proofErr w:type="spellStart"/>
      <w:r>
        <w:rPr>
          <w:b/>
          <w:bCs/>
          <w:i/>
          <w:iCs/>
          <w:lang w:val="es-ES_tradnl"/>
        </w:rPr>
        <w:t>ó</w:t>
      </w:r>
      <w:proofErr w:type="spellEnd"/>
      <w:r>
        <w:rPr>
          <w:b/>
          <w:bCs/>
          <w:i/>
          <w:iCs/>
        </w:rPr>
        <w:t xml:space="preserve">w serwisu </w:t>
      </w:r>
      <w:hyperlink r:id="rId9" w:history="1">
        <w:r>
          <w:rPr>
            <w:rStyle w:val="Hyperlink0"/>
          </w:rPr>
          <w:t>Prokonsumencki.pl</w:t>
        </w:r>
      </w:hyperlink>
      <w:r>
        <w:rPr>
          <w:b/>
          <w:bCs/>
          <w:i/>
          <w:iCs/>
        </w:rPr>
        <w:t>.</w:t>
      </w:r>
      <w:r>
        <w:rPr>
          <w:i/>
          <w:iCs/>
        </w:rPr>
        <w:t xml:space="preserve"> </w:t>
      </w:r>
      <w:bookmarkEnd w:id="0"/>
      <w:r>
        <w:rPr>
          <w:i/>
          <w:iCs/>
        </w:rPr>
        <w:t xml:space="preserve">Sklep Internetowy www.networkingbudowlany.pl dba o prawa konsumenta. Konsument nie może zrzec się praw przyznanych mu w Ustawie o Prawach Konsumenta. Postanowienia </w:t>
      </w:r>
      <w:proofErr w:type="spellStart"/>
      <w:r>
        <w:rPr>
          <w:i/>
          <w:iCs/>
        </w:rPr>
        <w:t>um</w:t>
      </w:r>
      <w:r>
        <w:rPr>
          <w:i/>
          <w:iCs/>
          <w:lang w:val="es-ES_tradnl"/>
        </w:rPr>
        <w:t>ó</w:t>
      </w:r>
      <w:proofErr w:type="spellEnd"/>
      <w:r>
        <w:rPr>
          <w:i/>
          <w:iCs/>
        </w:rPr>
        <w:t>w mniej korzystne dla konsumenta niż postanowienia Ustawy o Prawach Konsumenta są nieważne, a w ich miejsce stosuje się przepisy Ustawy o Prawach Konsumenta. Dlatego też postanowienia niniejszego Regulaminu nie mają na celu wyłączać ani ograniczać jakichkolwiek praw konsument</w:t>
      </w:r>
      <w:proofErr w:type="spellStart"/>
      <w:r>
        <w:rPr>
          <w:i/>
          <w:iCs/>
          <w:lang w:val="es-ES_tradnl"/>
        </w:rPr>
        <w:t>ó</w:t>
      </w:r>
      <w:proofErr w:type="spellEnd"/>
      <w:r>
        <w:rPr>
          <w:i/>
          <w:iCs/>
        </w:rPr>
        <w:t>w przysługujących im na mocy bezwzględnie wiążących przepis</w:t>
      </w:r>
      <w:proofErr w:type="spellStart"/>
      <w:r>
        <w:rPr>
          <w:i/>
          <w:iCs/>
          <w:lang w:val="es-ES_tradnl"/>
        </w:rPr>
        <w:t>ó</w:t>
      </w:r>
      <w:proofErr w:type="spellEnd"/>
      <w:r>
        <w:rPr>
          <w:i/>
          <w:iCs/>
        </w:rPr>
        <w:t>w prawa, a wszelkie ewentualne wątpliwości należ</w:t>
      </w:r>
      <w:r w:rsidRPr="00AB338B">
        <w:rPr>
          <w:i/>
          <w:iCs/>
        </w:rPr>
        <w:t>y t</w:t>
      </w:r>
      <w:r>
        <w:rPr>
          <w:i/>
          <w:iCs/>
        </w:rPr>
        <w:t>łumaczyć na korzyść konsumenta. W przypadku ewentualnej niezgodności postanowień niniejszego Regulaminu z powyższymi przepisami, pierwszeństwo mają te przepisy i należy je stosować.</w:t>
      </w:r>
    </w:p>
    <w:p w14:paraId="12737CCE" w14:textId="77777777" w:rsidR="007679FE" w:rsidRDefault="009C2394">
      <w:pPr>
        <w:pStyle w:val="Nagwek1"/>
        <w:numPr>
          <w:ilvl w:val="0"/>
          <w:numId w:val="4"/>
        </w:numPr>
      </w:pPr>
      <w:r>
        <w:t>POSTANOWIENIA OGÓ</w:t>
      </w:r>
      <w:r>
        <w:rPr>
          <w:lang w:val="de-DE"/>
        </w:rPr>
        <w:t>LNE</w:t>
      </w:r>
    </w:p>
    <w:p w14:paraId="7387A79A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Sklep Internetowy dostępny pod adresem internetowym www.networkingbudowlany.pl prowadzony jest przez Ewą </w:t>
      </w:r>
      <w:proofErr w:type="spellStart"/>
      <w:r>
        <w:rPr>
          <w:rFonts w:eastAsia="Arial Unicode MS" w:cs="Arial Unicode MS"/>
        </w:rPr>
        <w:t>Dydę</w:t>
      </w:r>
      <w:proofErr w:type="spellEnd"/>
      <w:r>
        <w:rPr>
          <w:rFonts w:eastAsia="Arial Unicode MS" w:cs="Arial Unicode MS"/>
        </w:rPr>
        <w:t xml:space="preserve"> -Nowakowską prowadzącą działalność gospodarczą pod firmą EVOLA Sp. z o.o. wpisaną do Centralnej Ewidencji i Informacji o Działalności Gospodarczej Rzeczypospolitej Polskiej prowadzonej przez ministra właściwego do spraw gospodarki, posiadającą: adres miejsca wykonywania działalności i </w:t>
      </w:r>
      <w:proofErr w:type="spellStart"/>
      <w:r>
        <w:rPr>
          <w:rFonts w:eastAsia="Arial Unicode MS" w:cs="Arial Unicode MS"/>
          <w:u w:val="single"/>
          <w:lang w:val="pt-PT"/>
        </w:rPr>
        <w:t>adres</w:t>
      </w:r>
      <w:proofErr w:type="spellEnd"/>
      <w:r>
        <w:rPr>
          <w:rFonts w:eastAsia="Arial Unicode MS" w:cs="Arial Unicode MS"/>
          <w:u w:val="single"/>
          <w:lang w:val="pt-PT"/>
        </w:rPr>
        <w:t xml:space="preserve"> do dor</w:t>
      </w:r>
      <w:proofErr w:type="spellStart"/>
      <w:r>
        <w:rPr>
          <w:rFonts w:eastAsia="Arial Unicode MS" w:cs="Arial Unicode MS"/>
          <w:u w:val="single"/>
        </w:rPr>
        <w:t>ęczeń</w:t>
      </w:r>
      <w:proofErr w:type="spellEnd"/>
      <w:r>
        <w:rPr>
          <w:rFonts w:eastAsia="Arial Unicode MS" w:cs="Arial Unicode MS"/>
          <w:lang w:val="pt-PT"/>
        </w:rPr>
        <w:t xml:space="preserve">: </w:t>
      </w:r>
      <w:proofErr w:type="spellStart"/>
      <w:r>
        <w:rPr>
          <w:rFonts w:eastAsia="Arial Unicode MS" w:cs="Arial Unicode MS"/>
          <w:lang w:val="pt-PT"/>
        </w:rPr>
        <w:t>ul</w:t>
      </w:r>
      <w:proofErr w:type="spellEnd"/>
      <w:r>
        <w:rPr>
          <w:rFonts w:eastAsia="Arial Unicode MS" w:cs="Arial Unicode MS"/>
          <w:lang w:val="pt-PT"/>
        </w:rPr>
        <w:t xml:space="preserve">. </w:t>
      </w:r>
      <w:r>
        <w:rPr>
          <w:rFonts w:eastAsia="Arial Unicode MS" w:cs="Arial Unicode MS"/>
        </w:rPr>
        <w:t>Długa 23</w:t>
      </w:r>
      <w:r w:rsidRPr="00AB338B">
        <w:rPr>
          <w:rFonts w:eastAsia="Arial Unicode MS" w:cs="Arial Unicode MS"/>
        </w:rPr>
        <w:t>, 0</w:t>
      </w:r>
      <w:r>
        <w:rPr>
          <w:rFonts w:eastAsia="Arial Unicode MS" w:cs="Arial Unicode MS"/>
        </w:rPr>
        <w:t>4-800 Garwolin</w:t>
      </w:r>
      <w:r>
        <w:rPr>
          <w:rFonts w:eastAsia="Arial Unicode MS" w:cs="Arial Unicode MS"/>
          <w:lang w:val="nl-NL"/>
        </w:rPr>
        <w:t>, NIP 82</w:t>
      </w:r>
      <w:r>
        <w:rPr>
          <w:rFonts w:eastAsia="Arial Unicode MS" w:cs="Arial Unicode MS"/>
        </w:rPr>
        <w:t>62213184</w:t>
      </w:r>
      <w:r>
        <w:rPr>
          <w:rFonts w:eastAsia="Arial Unicode MS" w:cs="Arial Unicode MS"/>
          <w:lang w:val="de-DE"/>
        </w:rPr>
        <w:t xml:space="preserve">, REGON </w:t>
      </w:r>
      <w:r>
        <w:rPr>
          <w:rFonts w:eastAsia="Arial Unicode MS" w:cs="Arial Unicode MS"/>
        </w:rPr>
        <w:t>520232908, KRS 0000927697 adres poczty elektronicznej: sklep@networkingbudowlany.pl, numer telefonu: 695123132.</w:t>
      </w:r>
    </w:p>
    <w:p w14:paraId="3635A4B3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Niniejszy Regulamin skierowany jest </w:t>
      </w:r>
      <w:proofErr w:type="spellStart"/>
      <w:r>
        <w:rPr>
          <w:rFonts w:eastAsia="Arial Unicode MS" w:cs="Arial Unicode MS"/>
        </w:rPr>
        <w:t>zar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wno</w:t>
      </w:r>
      <w:proofErr w:type="spellEnd"/>
      <w:r>
        <w:rPr>
          <w:rFonts w:eastAsia="Arial Unicode MS" w:cs="Arial Unicode MS"/>
        </w:rPr>
        <w:t xml:space="preserve"> do konsument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w, jak i do </w:t>
      </w:r>
      <w:proofErr w:type="spellStart"/>
      <w:r>
        <w:rPr>
          <w:rFonts w:eastAsia="Arial Unicode MS" w:cs="Arial Unicode MS"/>
        </w:rPr>
        <w:t>przedsiębiorc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korzystających ze Sklepu Internetowego, chyba że dane postanowienie Regulaminu stanowi inaczej. </w:t>
      </w:r>
    </w:p>
    <w:p w14:paraId="42FC3421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Administratorem danych osobowych przetwarzanych w Sklepie Internetowym w związku z realizacją postanowień niniejszego Regulaminu jest Sprzedawca. Dane osobowe przetwarzane są w celach, przez okres i w oparciu o podstawy i zasady wskazane w </w:t>
      </w:r>
      <w:r>
        <w:rPr>
          <w:rFonts w:eastAsia="Arial Unicode MS" w:cs="Arial Unicode MS"/>
          <w:b/>
          <w:bCs/>
        </w:rPr>
        <w:t>polityce prywatności</w:t>
      </w:r>
      <w:r>
        <w:rPr>
          <w:rFonts w:eastAsia="Arial Unicode MS" w:cs="Arial Unicode MS"/>
        </w:rPr>
        <w:t xml:space="preserve"> opublikowanej na stronie Sklepu Internetowego. Polityka prywatności zawiera przede wszystkim zasady dotyczące przetwarzania danych osobowych przez Administratora w Sklepie Internetowym, w tym podstawy, cele i okres przetwarzania danych osobowych oraz prawa os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b, </w:t>
      </w:r>
      <w:proofErr w:type="spellStart"/>
      <w:r>
        <w:rPr>
          <w:rFonts w:eastAsia="Arial Unicode MS" w:cs="Arial Unicode MS"/>
        </w:rPr>
        <w:t>kt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rych</w:t>
      </w:r>
      <w:proofErr w:type="spellEnd"/>
      <w:r>
        <w:rPr>
          <w:rFonts w:eastAsia="Arial Unicode MS" w:cs="Arial Unicode MS"/>
        </w:rPr>
        <w:t xml:space="preserve"> dane dotyczą, a także informacje w zakresie stosowania w Sklepie Internetowym plik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</w:t>
      </w:r>
      <w:proofErr w:type="spellStart"/>
      <w:r>
        <w:rPr>
          <w:rFonts w:eastAsia="Arial Unicode MS" w:cs="Arial Unicode MS"/>
        </w:rPr>
        <w:t>cookies</w:t>
      </w:r>
      <w:proofErr w:type="spellEnd"/>
      <w:r>
        <w:rPr>
          <w:rFonts w:eastAsia="Arial Unicode MS" w:cs="Arial Unicode MS"/>
        </w:rPr>
        <w:t xml:space="preserve"> oraz narzędzi analitycznych. Korzystanie ze Sklepu Internetowego, w tym dokonywanie zakup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jest dobrowolne. Podobnie związane z tym podanie danych osobowych przez korzystającego ze Sklepu Internetowego Usługobiorcę lub Klienta jest dobrowolne, z zastrzeżeniem </w:t>
      </w:r>
      <w:proofErr w:type="spellStart"/>
      <w:r>
        <w:rPr>
          <w:rFonts w:eastAsia="Arial Unicode MS" w:cs="Arial Unicode MS"/>
        </w:rPr>
        <w:t>wyjątk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 wskazanych w polityce prywatności (zawarcie umowy oraz obowiązki ustawowe Sprzedawcy).</w:t>
      </w:r>
    </w:p>
    <w:p w14:paraId="6068AC4E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Definicje:</w:t>
      </w:r>
    </w:p>
    <w:p w14:paraId="2AA70FC4" w14:textId="77777777" w:rsidR="007679FE" w:rsidRDefault="009C2394">
      <w:pPr>
        <w:pStyle w:val="111pkt"/>
        <w:numPr>
          <w:ilvl w:val="2"/>
          <w:numId w:val="4"/>
        </w:numPr>
      </w:pPr>
      <w:r>
        <w:t xml:space="preserve">DZIEŃ </w:t>
      </w:r>
      <w:r>
        <w:rPr>
          <w:lang w:val="es-ES_tradnl"/>
        </w:rPr>
        <w:t xml:space="preserve">ROBOCZY </w:t>
      </w:r>
      <w:r>
        <w:t>– jeden dzień od poniedziałku do piątku z wyłączeniem dni ustawowo wolnych od pracy.</w:t>
      </w:r>
    </w:p>
    <w:p w14:paraId="6614AD77" w14:textId="77777777" w:rsidR="007679FE" w:rsidRDefault="009C2394">
      <w:pPr>
        <w:pStyle w:val="111pkt"/>
        <w:numPr>
          <w:ilvl w:val="2"/>
          <w:numId w:val="4"/>
        </w:numPr>
      </w:pPr>
      <w:r w:rsidRPr="00AB338B">
        <w:t xml:space="preserve">FORMULARZ REJESTRACJI </w:t>
      </w:r>
      <w:r>
        <w:t xml:space="preserve">– formularz dostępny w Sklepie Internetowym umożliwiający utworzenie Konta. </w:t>
      </w:r>
    </w:p>
    <w:p w14:paraId="424F9136" w14:textId="77777777" w:rsidR="007679FE" w:rsidRDefault="009C2394">
      <w:pPr>
        <w:pStyle w:val="111pkt"/>
        <w:numPr>
          <w:ilvl w:val="2"/>
          <w:numId w:val="4"/>
        </w:numPr>
      </w:pPr>
      <w:r>
        <w:lastRenderedPageBreak/>
        <w:t>FORMULARZ ZAMÓ</w:t>
      </w:r>
      <w:r w:rsidRPr="00AB338B">
        <w:t xml:space="preserve">WIENIA </w:t>
      </w:r>
      <w:r>
        <w:t xml:space="preserve">– Usługa Elektroniczna, interaktywny formularz dostępny w Sklepie Internetowym umożliwiający złożenie </w:t>
      </w:r>
      <w:proofErr w:type="spellStart"/>
      <w:r>
        <w:t>Zam</w:t>
      </w:r>
      <w:r>
        <w:rPr>
          <w:lang w:val="es-ES_tradnl"/>
        </w:rPr>
        <w:t>ó</w:t>
      </w:r>
      <w:r>
        <w:t>wienia</w:t>
      </w:r>
      <w:proofErr w:type="spellEnd"/>
      <w:r>
        <w:t xml:space="preserve">, w </w:t>
      </w:r>
      <w:proofErr w:type="spellStart"/>
      <w:r>
        <w:t>szczeg</w:t>
      </w:r>
      <w:r>
        <w:rPr>
          <w:lang w:val="es-ES_tradnl"/>
        </w:rPr>
        <w:t>ó</w:t>
      </w:r>
      <w:r>
        <w:t>lności</w:t>
      </w:r>
      <w:proofErr w:type="spellEnd"/>
      <w:r>
        <w:t xml:space="preserve"> poprzez dodanie Produkt</w:t>
      </w:r>
      <w:proofErr w:type="spellStart"/>
      <w:r>
        <w:rPr>
          <w:lang w:val="es-ES_tradnl"/>
        </w:rPr>
        <w:t>ó</w:t>
      </w:r>
      <w:proofErr w:type="spellEnd"/>
      <w:r>
        <w:t xml:space="preserve">w do elektronicznego koszyka oraz określenie </w:t>
      </w:r>
      <w:proofErr w:type="spellStart"/>
      <w:r>
        <w:t>warunk</w:t>
      </w:r>
      <w:r>
        <w:rPr>
          <w:lang w:val="es-ES_tradnl"/>
        </w:rPr>
        <w:t>ó</w:t>
      </w:r>
      <w:proofErr w:type="spellEnd"/>
      <w:r>
        <w:t>w Umowy Sprzedaży, w tym sposobu dostawy i płatności.</w:t>
      </w:r>
    </w:p>
    <w:p w14:paraId="01829C70" w14:textId="77777777" w:rsidR="007679FE" w:rsidRDefault="009C2394">
      <w:pPr>
        <w:pStyle w:val="111pkt"/>
        <w:numPr>
          <w:ilvl w:val="2"/>
          <w:numId w:val="4"/>
        </w:numPr>
      </w:pPr>
      <w:r>
        <w:rPr>
          <w:lang w:val="de-DE"/>
        </w:rPr>
        <w:t xml:space="preserve">KLIENT </w:t>
      </w:r>
      <w:r>
        <w:t>– (1) osoba fizyczna posiadają</w:t>
      </w:r>
      <w:r>
        <w:rPr>
          <w:lang w:val="it-IT"/>
        </w:rPr>
        <w:t>ca pe</w:t>
      </w:r>
      <w:proofErr w:type="spellStart"/>
      <w:r>
        <w:t>łną</w:t>
      </w:r>
      <w:proofErr w:type="spellEnd"/>
      <w:r>
        <w:t xml:space="preserve"> zdolność do czynności prawnych, a w wypadkach przewidzianych przez przepisy powszechnie obowiązujące także osoba fizyczna posiadająca ograniczoną zdolność do czynności prawnych; (2) osoba prawna; albo (3) jednostka organizacyjna nieposiadająca osobowości prawnej,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rej ustawa przyznaje zdolność prawną – </w:t>
      </w:r>
      <w:proofErr w:type="spellStart"/>
      <w:r>
        <w:t>kt</w:t>
      </w:r>
      <w:r>
        <w:rPr>
          <w:lang w:val="es-ES_tradnl"/>
        </w:rPr>
        <w:t>ó</w:t>
      </w:r>
      <w:r>
        <w:t>ra</w:t>
      </w:r>
      <w:proofErr w:type="spellEnd"/>
      <w:r>
        <w:t xml:space="preserve"> zawarła lub zamierza zawrzeć Umowę Sprzedaży ze Sprzedawcą.</w:t>
      </w:r>
    </w:p>
    <w:p w14:paraId="0AB823AC" w14:textId="77777777" w:rsidR="007679FE" w:rsidRDefault="009C2394">
      <w:pPr>
        <w:pStyle w:val="111pkt"/>
        <w:numPr>
          <w:ilvl w:val="2"/>
          <w:numId w:val="4"/>
        </w:numPr>
      </w:pPr>
      <w:r w:rsidRPr="00AB338B">
        <w:t xml:space="preserve">KODEKS CYWILNY </w:t>
      </w:r>
      <w:r>
        <w:t>– ustawa Kodeks cywilny z dnia 23 kwietnia 1964 r. (Dz.U. 1964 nr 16, poz. 93 ze zm.).</w:t>
      </w:r>
    </w:p>
    <w:p w14:paraId="553D2CB0" w14:textId="77777777" w:rsidR="007679FE" w:rsidRDefault="009C2394">
      <w:pPr>
        <w:pStyle w:val="111pkt"/>
        <w:numPr>
          <w:ilvl w:val="2"/>
          <w:numId w:val="4"/>
        </w:numPr>
      </w:pPr>
      <w:r>
        <w:rPr>
          <w:lang w:val="de-DE"/>
        </w:rPr>
        <w:t xml:space="preserve">KONTO </w:t>
      </w:r>
      <w:r>
        <w:t xml:space="preserve">– Usługa Elektroniczna, oznaczony indywidualną nazwą </w:t>
      </w:r>
      <w:r w:rsidRPr="00AB338B">
        <w:t>(loginem) i has</w:t>
      </w:r>
      <w:r>
        <w:t xml:space="preserve">łem podanym przez Usługobiorcę </w:t>
      </w:r>
      <w:proofErr w:type="spellStart"/>
      <w:r>
        <w:t>zbi</w:t>
      </w:r>
      <w:r>
        <w:rPr>
          <w:lang w:val="es-ES_tradnl"/>
        </w:rPr>
        <w:t>ó</w:t>
      </w:r>
      <w:proofErr w:type="spellEnd"/>
      <w:r>
        <w:t xml:space="preserve">r </w:t>
      </w:r>
      <w:proofErr w:type="spellStart"/>
      <w:r>
        <w:t>zasob</w:t>
      </w:r>
      <w:r>
        <w:rPr>
          <w:lang w:val="es-ES_tradnl"/>
        </w:rPr>
        <w:t>ó</w:t>
      </w:r>
      <w:proofErr w:type="spellEnd"/>
      <w:r>
        <w:t xml:space="preserve">w w systemie teleinformatycznym Usługodawcy, w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rym gromadzone są dane podane przez Usługobiorcę oraz informacje o złożonych przez niego </w:t>
      </w:r>
      <w:proofErr w:type="spellStart"/>
      <w:r>
        <w:t>Zam</w:t>
      </w:r>
      <w:r>
        <w:rPr>
          <w:lang w:val="es-ES_tradnl"/>
        </w:rPr>
        <w:t>ó</w:t>
      </w:r>
      <w:r>
        <w:t>wieniach</w:t>
      </w:r>
      <w:proofErr w:type="spellEnd"/>
      <w:r>
        <w:t xml:space="preserve"> w Sklepie Internetowym.</w:t>
      </w:r>
    </w:p>
    <w:p w14:paraId="26E851EA" w14:textId="77777777" w:rsidR="007679FE" w:rsidRDefault="009C2394">
      <w:pPr>
        <w:pStyle w:val="111pkt"/>
        <w:numPr>
          <w:ilvl w:val="2"/>
          <w:numId w:val="4"/>
        </w:numPr>
      </w:pPr>
      <w:r>
        <w:t xml:space="preserve">PRODUKT – (1) treść cyfrowa będące przedmiotem Umowy Sprzedaży między Klientem a Sprzedawcą. </w:t>
      </w:r>
    </w:p>
    <w:p w14:paraId="399B4471" w14:textId="77777777" w:rsidR="007679FE" w:rsidRDefault="009C2394">
      <w:pPr>
        <w:pStyle w:val="111pkt"/>
        <w:numPr>
          <w:ilvl w:val="2"/>
          <w:numId w:val="4"/>
        </w:numPr>
      </w:pPr>
      <w:r>
        <w:rPr>
          <w:lang w:val="de-DE"/>
        </w:rPr>
        <w:t xml:space="preserve">REGULAMIN </w:t>
      </w:r>
      <w:r>
        <w:t>– niniejszy regulamin Sklepu Internetowego.</w:t>
      </w:r>
    </w:p>
    <w:p w14:paraId="149D7301" w14:textId="77777777" w:rsidR="007679FE" w:rsidRDefault="009C2394">
      <w:pPr>
        <w:pStyle w:val="111pkt"/>
        <w:numPr>
          <w:ilvl w:val="2"/>
          <w:numId w:val="4"/>
        </w:numPr>
      </w:pPr>
      <w:r>
        <w:rPr>
          <w:lang w:val="de-DE"/>
        </w:rPr>
        <w:t xml:space="preserve">SKLEP INTERNETOWY </w:t>
      </w:r>
      <w:r>
        <w:t>– sklep internetowy Usługodawcy dostępny pod adresem internetowym: www.networkingbudowlany.pl.</w:t>
      </w:r>
    </w:p>
    <w:p w14:paraId="77519991" w14:textId="77777777" w:rsidR="007679FE" w:rsidRDefault="009C2394">
      <w:pPr>
        <w:pStyle w:val="111pkt"/>
        <w:numPr>
          <w:ilvl w:val="2"/>
          <w:numId w:val="4"/>
        </w:numPr>
        <w:rPr>
          <w:lang w:val="de-DE"/>
        </w:rPr>
      </w:pPr>
      <w:r>
        <w:rPr>
          <w:lang w:val="de-DE"/>
        </w:rPr>
        <w:t>SPRZEDAWCA; US</w:t>
      </w:r>
      <w:r>
        <w:t xml:space="preserve">ŁUGODAWCA – Ewa Dyda - Nowakowska prowadząca działalność gospodarczą pod firmą </w:t>
      </w:r>
      <w:proofErr w:type="spellStart"/>
      <w:r>
        <w:t>Evola</w:t>
      </w:r>
      <w:proofErr w:type="spellEnd"/>
      <w:r>
        <w:t xml:space="preserve"> Sp. z o.o. wpisana do Centralnej Ewidencji i Informacji o Działalności Gospodarczej Rzeczypospolitej Polskiej prowadzonej przez ministra właściwego do spraw gospodarki, posiadająca: adres miejsca wykonywania działalności i </w:t>
      </w:r>
      <w:proofErr w:type="spellStart"/>
      <w:r>
        <w:rPr>
          <w:u w:val="single"/>
          <w:lang w:val="pt-PT"/>
        </w:rPr>
        <w:t>adres</w:t>
      </w:r>
      <w:proofErr w:type="spellEnd"/>
      <w:r>
        <w:rPr>
          <w:u w:val="single"/>
          <w:lang w:val="pt-PT"/>
        </w:rPr>
        <w:t xml:space="preserve"> do dor</w:t>
      </w:r>
      <w:proofErr w:type="spellStart"/>
      <w:r>
        <w:rPr>
          <w:u w:val="single"/>
        </w:rPr>
        <w:t>ęczeń</w:t>
      </w:r>
      <w:proofErr w:type="spellEnd"/>
      <w:r>
        <w:rPr>
          <w:lang w:val="pt-PT"/>
        </w:rPr>
        <w:t xml:space="preserve">: </w:t>
      </w:r>
      <w:proofErr w:type="spellStart"/>
      <w:proofErr w:type="gramStart"/>
      <w:r>
        <w:rPr>
          <w:lang w:val="pt-PT"/>
        </w:rPr>
        <w:t>ul</w:t>
      </w:r>
      <w:proofErr w:type="spellEnd"/>
      <w:r>
        <w:rPr>
          <w:lang w:val="pt-PT"/>
        </w:rPr>
        <w:t>.</w:t>
      </w:r>
      <w:r>
        <w:t>Długa</w:t>
      </w:r>
      <w:proofErr w:type="gramEnd"/>
      <w:r>
        <w:t xml:space="preserve"> 23</w:t>
      </w:r>
      <w:r w:rsidRPr="00AB338B">
        <w:t>, 0</w:t>
      </w:r>
      <w:r>
        <w:t>4-800 Garwolin, NIP 8262213184</w:t>
      </w:r>
      <w:r>
        <w:rPr>
          <w:lang w:val="de-DE"/>
        </w:rPr>
        <w:t xml:space="preserve">, REGON </w:t>
      </w:r>
      <w:r>
        <w:t>520232908, KRS 0000927697, adres poczty elektronicznej: sklep@networkingbudowlany.pl, numer telefonu: 695123132.</w:t>
      </w:r>
    </w:p>
    <w:p w14:paraId="107D5653" w14:textId="77777777" w:rsidR="007679FE" w:rsidRDefault="009C2394">
      <w:pPr>
        <w:pStyle w:val="111pkt"/>
        <w:numPr>
          <w:ilvl w:val="2"/>
          <w:numId w:val="4"/>
        </w:numPr>
      </w:pPr>
      <w:r w:rsidRPr="00AB338B">
        <w:t>UMOWA SPRZEDA</w:t>
      </w:r>
      <w:r>
        <w:t>Ż</w:t>
      </w:r>
      <w:r>
        <w:rPr>
          <w:lang w:val="es-ES_tradnl"/>
        </w:rPr>
        <w:t xml:space="preserve">Y </w:t>
      </w:r>
      <w:r>
        <w:t>– (1) umowa o dostarczanie Produktu (w przypadku treści cyfrowej lub usługi cyfrowej) zawierana albo zawarta między Klientem a Sprzedawcą za pośrednictwem Sklepu Internetowego.</w:t>
      </w:r>
    </w:p>
    <w:p w14:paraId="3365715D" w14:textId="77777777" w:rsidR="007679FE" w:rsidRDefault="009C2394">
      <w:pPr>
        <w:pStyle w:val="111pkt"/>
        <w:numPr>
          <w:ilvl w:val="2"/>
          <w:numId w:val="4"/>
        </w:numPr>
      </w:pPr>
      <w:r>
        <w:t>USŁ</w:t>
      </w:r>
      <w:r>
        <w:rPr>
          <w:lang w:val="de-DE"/>
        </w:rPr>
        <w:t xml:space="preserve">UGA ELEKTRONICZNA </w:t>
      </w:r>
      <w:r>
        <w:t>– usługa świadczona drogą elektroniczną przez Usługodawcę na rzecz Usługobiorcy za pośrednictwem Sklepu Internetowego i niebędąca Produktem.</w:t>
      </w:r>
    </w:p>
    <w:p w14:paraId="55BAD400" w14:textId="77777777" w:rsidR="007679FE" w:rsidRDefault="009C2394">
      <w:pPr>
        <w:pStyle w:val="111pkt"/>
        <w:numPr>
          <w:ilvl w:val="2"/>
          <w:numId w:val="4"/>
        </w:numPr>
      </w:pPr>
      <w:r>
        <w:t>USŁ</w:t>
      </w:r>
      <w:r>
        <w:rPr>
          <w:lang w:val="da-DK"/>
        </w:rPr>
        <w:t xml:space="preserve">UGOBIORCA </w:t>
      </w:r>
      <w:r>
        <w:t>– (1) osoba fizyczna posiadają</w:t>
      </w:r>
      <w:r>
        <w:rPr>
          <w:lang w:val="it-IT"/>
        </w:rPr>
        <w:t>ca pe</w:t>
      </w:r>
      <w:proofErr w:type="spellStart"/>
      <w:r>
        <w:t>łną</w:t>
      </w:r>
      <w:proofErr w:type="spellEnd"/>
      <w:r>
        <w:t xml:space="preserve"> zdolność do czynności prawnych, a w wypadkach przewidzianych przez przepisy powszechnie obowiązujące także osoba fizyczna posiadająca ograniczoną zdolność do czynności prawnych; (2) osoba prawna; albo (3) jednostka organizacyjna nieposiadająca osobowości prawnej,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rej ustawa przyznaje zdolność prawną –korzystająca lub zamierzająca korzystać z Usługi Elektronicznej. </w:t>
      </w:r>
    </w:p>
    <w:p w14:paraId="7B63EE52" w14:textId="77777777" w:rsidR="007679FE" w:rsidRDefault="009C2394">
      <w:pPr>
        <w:pStyle w:val="111pkt"/>
        <w:numPr>
          <w:ilvl w:val="2"/>
          <w:numId w:val="4"/>
        </w:numPr>
      </w:pPr>
      <w:r>
        <w:rPr>
          <w:lang w:val="de-DE"/>
        </w:rPr>
        <w:t xml:space="preserve">USTAWA O PRAWACH KONSUMENTA </w:t>
      </w:r>
      <w:r>
        <w:t>– ustawa z dnia 30 maja 2014 r. o prawach konsumenta (Dz.U. 2014 poz. 827 ze zm.)</w:t>
      </w:r>
    </w:p>
    <w:p w14:paraId="43BAB653" w14:textId="77777777" w:rsidR="007679FE" w:rsidRDefault="009C2394">
      <w:pPr>
        <w:pStyle w:val="111pkt"/>
        <w:numPr>
          <w:ilvl w:val="2"/>
          <w:numId w:val="4"/>
        </w:numPr>
      </w:pPr>
      <w:r>
        <w:t>ZAMÓ</w:t>
      </w:r>
      <w:r w:rsidRPr="00AB338B">
        <w:t xml:space="preserve">WIENIE </w:t>
      </w:r>
      <w:r>
        <w:t xml:space="preserve">– oświadczenie woli Klienta składane za pomocą Formularza </w:t>
      </w:r>
      <w:proofErr w:type="spellStart"/>
      <w:r>
        <w:t>Zam</w:t>
      </w:r>
      <w:r>
        <w:rPr>
          <w:lang w:val="es-ES_tradnl"/>
        </w:rPr>
        <w:t>ó</w:t>
      </w:r>
      <w:r>
        <w:t>wienia</w:t>
      </w:r>
      <w:proofErr w:type="spellEnd"/>
      <w:r>
        <w:t xml:space="preserve"> i zmierzające bezpośrednio do zawarcia Umowy Sprzedaży Produktu ze Sprzedawcą.</w:t>
      </w:r>
    </w:p>
    <w:p w14:paraId="6CF175A0" w14:textId="77777777" w:rsidR="007679FE" w:rsidRDefault="009C2394">
      <w:pPr>
        <w:pStyle w:val="Nagwek1"/>
        <w:numPr>
          <w:ilvl w:val="0"/>
          <w:numId w:val="4"/>
        </w:numPr>
      </w:pPr>
      <w:r>
        <w:t>USŁ</w:t>
      </w:r>
      <w:r>
        <w:rPr>
          <w:lang w:val="de-DE"/>
        </w:rPr>
        <w:t>UGI ELEKTRONICZNE W SKLEPIE INTERNETOWYM</w:t>
      </w:r>
    </w:p>
    <w:p w14:paraId="063A7569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W Sklepie Internetowym dostępne są następujące Usługi Elektroniczne: Konto oraz Formularz </w:t>
      </w:r>
      <w:proofErr w:type="spellStart"/>
      <w:r>
        <w:rPr>
          <w:rFonts w:eastAsia="Arial Unicode MS" w:cs="Arial Unicode MS"/>
        </w:rPr>
        <w:t>Zam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wienia</w:t>
      </w:r>
      <w:proofErr w:type="spellEnd"/>
      <w:r>
        <w:rPr>
          <w:rFonts w:eastAsia="Arial Unicode MS" w:cs="Arial Unicode MS"/>
        </w:rPr>
        <w:t>.</w:t>
      </w:r>
    </w:p>
    <w:p w14:paraId="0BB70168" w14:textId="77777777" w:rsidR="007679FE" w:rsidRDefault="009C2394">
      <w:pPr>
        <w:pStyle w:val="111pkt"/>
        <w:numPr>
          <w:ilvl w:val="2"/>
          <w:numId w:val="4"/>
        </w:numPr>
      </w:pPr>
      <w:r>
        <w:rPr>
          <w:b/>
          <w:bCs/>
        </w:rPr>
        <w:t>Konto</w:t>
      </w:r>
      <w:r>
        <w:t xml:space="preserve"> – korzystanie z Konta możliwe jest po wykonaniu łącznie trzech kolejnych krok</w:t>
      </w:r>
      <w:proofErr w:type="spellStart"/>
      <w:r>
        <w:rPr>
          <w:lang w:val="es-ES_tradnl"/>
        </w:rPr>
        <w:t>ó</w:t>
      </w:r>
      <w:proofErr w:type="spellEnd"/>
      <w:r>
        <w:t>w przez Usługobiorcę – (1) wypełnieniu Formularza Rejestracji, (2) kliknięciu pola „</w:t>
      </w:r>
      <w:r>
        <w:rPr>
          <w:b/>
          <w:bCs/>
        </w:rPr>
        <w:t>Załóż konto</w:t>
      </w:r>
      <w:r>
        <w:t xml:space="preserve">” oraz (3) potwierdzeniu chęci utworzenia Konta poprzez kliknięcie w link potwierdzający przesłany automatycznie na podany adres poczty elektronicznej. W Formularzu Rejestracji niezbędne jest podanie przez Usługobiorcę następujących danych Usługobiorcy: imię i nazwisko/nazwa firmy, adres (ulica, numer domu/mieszkania, kod pocztowy, miejscowość, kraj), adres poczty elektronicznej, numer telefonu kontaktowego oraz hasło. W wypadku </w:t>
      </w:r>
      <w:proofErr w:type="spellStart"/>
      <w:r>
        <w:t>Usługobiorc</w:t>
      </w:r>
      <w:r>
        <w:rPr>
          <w:lang w:val="es-ES_tradnl"/>
        </w:rPr>
        <w:t>ó</w:t>
      </w:r>
      <w:proofErr w:type="spellEnd"/>
      <w:r>
        <w:t>w niebędących konsumentami niezbędne jest także podanie nazwy firmy oraz numeru NIP.</w:t>
      </w:r>
    </w:p>
    <w:p w14:paraId="06BDB878" w14:textId="77777777" w:rsidR="007679FE" w:rsidRDefault="009C2394">
      <w:pPr>
        <w:pStyle w:val="1111pkt"/>
        <w:numPr>
          <w:ilvl w:val="3"/>
          <w:numId w:val="4"/>
        </w:numPr>
        <w:rPr>
          <w:color w:val="000000"/>
        </w:rPr>
      </w:pPr>
      <w:r>
        <w:rPr>
          <w:color w:val="000000"/>
          <w:u w:color="000000"/>
        </w:rPr>
        <w:t xml:space="preserve">Usługa Elektroniczna Konto świadczona jest nieodpłatnie przez czas nieoznaczony. Usługobiorca ma możliwość, w każdej chwili i bez podania przyczyny, usunięcia Konta (rezygnacji z Konta) poprzez wysłanie stosownego żądania do Usługodawcy, w </w:t>
      </w:r>
      <w:proofErr w:type="spellStart"/>
      <w:r>
        <w:rPr>
          <w:color w:val="000000"/>
          <w:u w:color="000000"/>
        </w:rPr>
        <w:t>szczeg</w:t>
      </w:r>
      <w:r>
        <w:rPr>
          <w:color w:val="000000"/>
          <w:u w:color="000000"/>
          <w:lang w:val="es-ES_tradnl"/>
        </w:rPr>
        <w:t>ó</w:t>
      </w:r>
      <w:r>
        <w:rPr>
          <w:color w:val="000000"/>
          <w:u w:color="000000"/>
        </w:rPr>
        <w:t>lności</w:t>
      </w:r>
      <w:proofErr w:type="spellEnd"/>
      <w:r>
        <w:rPr>
          <w:color w:val="000000"/>
          <w:u w:color="000000"/>
        </w:rPr>
        <w:t xml:space="preserve"> za pośrednictwem poczty elektronicznej na adres: sklep@networkingbudowlany.pl lub też pisemnie na adres: ul. </w:t>
      </w:r>
      <w:proofErr w:type="spellStart"/>
      <w:r>
        <w:rPr>
          <w:color w:val="000000"/>
          <w:u w:color="000000"/>
        </w:rPr>
        <w:t>Obrońc</w:t>
      </w:r>
      <w:r>
        <w:rPr>
          <w:color w:val="000000"/>
          <w:u w:color="000000"/>
          <w:lang w:val="es-ES_tradnl"/>
        </w:rPr>
        <w:t>ó</w:t>
      </w:r>
      <w:proofErr w:type="spellEnd"/>
      <w:r>
        <w:rPr>
          <w:color w:val="000000"/>
          <w:u w:color="000000"/>
          <w:lang w:val="de-DE"/>
        </w:rPr>
        <w:t>w Westerplatte 10, 08-110 Siedlce.</w:t>
      </w:r>
    </w:p>
    <w:p w14:paraId="375A8439" w14:textId="77777777" w:rsidR="007679FE" w:rsidRDefault="009C2394">
      <w:pPr>
        <w:pStyle w:val="111pkt"/>
        <w:numPr>
          <w:ilvl w:val="2"/>
          <w:numId w:val="4"/>
        </w:numPr>
      </w:pPr>
      <w:r>
        <w:rPr>
          <w:b/>
          <w:bCs/>
        </w:rPr>
        <w:t xml:space="preserve">Formularz </w:t>
      </w:r>
      <w:proofErr w:type="spellStart"/>
      <w:r>
        <w:rPr>
          <w:b/>
          <w:bCs/>
        </w:rPr>
        <w:t>Zam</w:t>
      </w:r>
      <w:r>
        <w:rPr>
          <w:b/>
          <w:bCs/>
          <w:lang w:val="es-ES_tradnl"/>
        </w:rPr>
        <w:t>ó</w:t>
      </w:r>
      <w:r>
        <w:rPr>
          <w:b/>
          <w:bCs/>
        </w:rPr>
        <w:t>wienia</w:t>
      </w:r>
      <w:proofErr w:type="spellEnd"/>
      <w:r>
        <w:t xml:space="preserve"> – korzystanie z Formularza </w:t>
      </w:r>
      <w:proofErr w:type="spellStart"/>
      <w:r>
        <w:t>Zam</w:t>
      </w:r>
      <w:r>
        <w:rPr>
          <w:lang w:val="es-ES_tradnl"/>
        </w:rPr>
        <w:t>ó</w:t>
      </w:r>
      <w:r>
        <w:t>wienia</w:t>
      </w:r>
      <w:proofErr w:type="spellEnd"/>
      <w:r>
        <w:t xml:space="preserve"> rozpoczyna się z momentem dodania przez Klienta pierwszego Produktu do elektronicznego koszyka w Sklepie Internetowym. Złożenie </w:t>
      </w:r>
      <w:proofErr w:type="spellStart"/>
      <w:r>
        <w:t>Zam</w:t>
      </w:r>
      <w:r>
        <w:rPr>
          <w:lang w:val="es-ES_tradnl"/>
        </w:rPr>
        <w:t>ó</w:t>
      </w:r>
      <w:r>
        <w:t>wienia</w:t>
      </w:r>
      <w:proofErr w:type="spellEnd"/>
      <w:r>
        <w:t xml:space="preserve"> następuje po wykonaniu przez Klienta łącznie </w:t>
      </w:r>
      <w:proofErr w:type="spellStart"/>
      <w:r>
        <w:t>dw</w:t>
      </w:r>
      <w:r>
        <w:rPr>
          <w:lang w:val="es-ES_tradnl"/>
        </w:rPr>
        <w:t>ó</w:t>
      </w:r>
      <w:r>
        <w:t>ch</w:t>
      </w:r>
      <w:proofErr w:type="spellEnd"/>
      <w:r>
        <w:t xml:space="preserve"> kolejnych krok</w:t>
      </w:r>
      <w:proofErr w:type="spellStart"/>
      <w:r>
        <w:rPr>
          <w:lang w:val="es-ES_tradnl"/>
        </w:rPr>
        <w:t>ó</w:t>
      </w:r>
      <w:proofErr w:type="spellEnd"/>
      <w:r>
        <w:t xml:space="preserve">w – (1) po wypełnieniu Formularza </w:t>
      </w:r>
      <w:proofErr w:type="spellStart"/>
      <w:r>
        <w:t>Zam</w:t>
      </w:r>
      <w:r>
        <w:rPr>
          <w:lang w:val="es-ES_tradnl"/>
        </w:rPr>
        <w:t>ó</w:t>
      </w:r>
      <w:r>
        <w:t>wienia</w:t>
      </w:r>
      <w:proofErr w:type="spellEnd"/>
      <w:r>
        <w:t xml:space="preserve"> i (2) kliknięciu na stronie Sklepu Internetowego po wypełnieniu Formularza </w:t>
      </w:r>
      <w:proofErr w:type="spellStart"/>
      <w:r>
        <w:t>Zam</w:t>
      </w:r>
      <w:r>
        <w:rPr>
          <w:lang w:val="es-ES_tradnl"/>
        </w:rPr>
        <w:t>ó</w:t>
      </w:r>
      <w:r>
        <w:t>wienia</w:t>
      </w:r>
      <w:proofErr w:type="spellEnd"/>
      <w:r>
        <w:t xml:space="preserve"> pola „</w:t>
      </w:r>
      <w:r>
        <w:rPr>
          <w:b/>
          <w:bCs/>
        </w:rPr>
        <w:t xml:space="preserve">Kupuję </w:t>
      </w:r>
      <w:r>
        <w:rPr>
          <w:b/>
          <w:bCs/>
          <w:lang w:val="it-IT"/>
        </w:rPr>
        <w:t>i p</w:t>
      </w:r>
      <w:proofErr w:type="spellStart"/>
      <w:r>
        <w:rPr>
          <w:b/>
          <w:bCs/>
        </w:rPr>
        <w:t>łacę</w:t>
      </w:r>
      <w:proofErr w:type="spellEnd"/>
      <w:r>
        <w:t xml:space="preserve">” – do tego momentu istnieje możliwość samodzielnej modyfikacji wprowadzanych danych (w tym celu należy kierować się wyświetlanymi komunikatami oraz informacjami dostępnymi na stronie Sklepu Internetowego). W Formularzu </w:t>
      </w:r>
      <w:proofErr w:type="spellStart"/>
      <w:r>
        <w:t>Zam</w:t>
      </w:r>
      <w:r>
        <w:rPr>
          <w:lang w:val="es-ES_tradnl"/>
        </w:rPr>
        <w:t>ó</w:t>
      </w:r>
      <w:r>
        <w:t>wienia</w:t>
      </w:r>
      <w:proofErr w:type="spellEnd"/>
      <w:r>
        <w:t xml:space="preserve"> niezbędne jest podanie przez Klienta następujących danych dotyczących Klienta: imię i nazwisko/nazwa firmy, adres (ulica, numer domu/mieszkania, kod pocztowy, miejscowość, kraj), adres poczty elektronicznej, numer telefonu kontaktowego oraz danych dotyczących Umowy Sprzedaży: Produkt/y, ilość Produktu/</w:t>
      </w:r>
      <w:proofErr w:type="spellStart"/>
      <w:r>
        <w:rPr>
          <w:lang w:val="es-ES_tradnl"/>
        </w:rPr>
        <w:t>ó</w:t>
      </w:r>
      <w:proofErr w:type="spellEnd"/>
      <w:r>
        <w:t xml:space="preserve">w, miejsce i </w:t>
      </w:r>
      <w:proofErr w:type="spellStart"/>
      <w:r>
        <w:t>spos</w:t>
      </w:r>
      <w:r>
        <w:rPr>
          <w:lang w:val="es-ES_tradnl"/>
        </w:rPr>
        <w:t>ó</w:t>
      </w:r>
      <w:proofErr w:type="spellEnd"/>
      <w:r>
        <w:t>b dostawy Produktu/</w:t>
      </w:r>
      <w:proofErr w:type="spellStart"/>
      <w:r>
        <w:rPr>
          <w:lang w:val="es-ES_tradnl"/>
        </w:rPr>
        <w:t>ó</w:t>
      </w:r>
      <w:proofErr w:type="spellEnd"/>
      <w:r>
        <w:t xml:space="preserve">w, </w:t>
      </w:r>
      <w:proofErr w:type="spellStart"/>
      <w:r>
        <w:t>spos</w:t>
      </w:r>
      <w:r>
        <w:rPr>
          <w:lang w:val="es-ES_tradnl"/>
        </w:rPr>
        <w:t>ó</w:t>
      </w:r>
      <w:proofErr w:type="spellEnd"/>
      <w:r>
        <w:t>b płatności. W wypadku Klient</w:t>
      </w:r>
      <w:proofErr w:type="spellStart"/>
      <w:r>
        <w:rPr>
          <w:lang w:val="es-ES_tradnl"/>
        </w:rPr>
        <w:t>ó</w:t>
      </w:r>
      <w:proofErr w:type="spellEnd"/>
      <w:r>
        <w:t xml:space="preserve">w niebędących konsumentami niezbędne jest także podanie nazwy firmy oraz numeru NIP. </w:t>
      </w:r>
    </w:p>
    <w:p w14:paraId="268F5421" w14:textId="77777777" w:rsidR="007679FE" w:rsidRDefault="009C2394">
      <w:pPr>
        <w:pStyle w:val="1111pkt"/>
        <w:numPr>
          <w:ilvl w:val="3"/>
          <w:numId w:val="4"/>
        </w:numPr>
        <w:rPr>
          <w:color w:val="000000"/>
        </w:rPr>
      </w:pPr>
      <w:r>
        <w:rPr>
          <w:color w:val="000000"/>
          <w:u w:color="000000"/>
        </w:rPr>
        <w:t xml:space="preserve">Usługa Elektroniczna Formularz </w:t>
      </w:r>
      <w:proofErr w:type="spellStart"/>
      <w:r>
        <w:rPr>
          <w:color w:val="000000"/>
          <w:u w:color="000000"/>
        </w:rPr>
        <w:t>Zam</w:t>
      </w:r>
      <w:r>
        <w:rPr>
          <w:color w:val="000000"/>
          <w:u w:color="000000"/>
          <w:lang w:val="es-ES_tradnl"/>
        </w:rPr>
        <w:t>ó</w:t>
      </w:r>
      <w:r>
        <w:rPr>
          <w:color w:val="000000"/>
          <w:u w:color="000000"/>
        </w:rPr>
        <w:t>wienia</w:t>
      </w:r>
      <w:proofErr w:type="spellEnd"/>
      <w:r>
        <w:rPr>
          <w:color w:val="000000"/>
          <w:u w:color="000000"/>
        </w:rPr>
        <w:t xml:space="preserve"> świadczona jest nieodpłatnie oraz ma charakter jednorazowy i ulega zakończeniu z chwilą złożenia </w:t>
      </w:r>
      <w:proofErr w:type="spellStart"/>
      <w:r>
        <w:rPr>
          <w:color w:val="000000"/>
          <w:u w:color="000000"/>
        </w:rPr>
        <w:t>Zam</w:t>
      </w:r>
      <w:r>
        <w:rPr>
          <w:color w:val="000000"/>
          <w:u w:color="000000"/>
          <w:lang w:val="es-ES_tradnl"/>
        </w:rPr>
        <w:t>ó</w:t>
      </w:r>
      <w:r>
        <w:rPr>
          <w:color w:val="000000"/>
          <w:u w:color="000000"/>
        </w:rPr>
        <w:t>wienia</w:t>
      </w:r>
      <w:proofErr w:type="spellEnd"/>
      <w:r>
        <w:rPr>
          <w:color w:val="000000"/>
          <w:u w:color="000000"/>
        </w:rPr>
        <w:t xml:space="preserve"> za jego pośrednictwem albo z chwilą wcześniejszego zaprzestania składania </w:t>
      </w:r>
      <w:proofErr w:type="spellStart"/>
      <w:r>
        <w:rPr>
          <w:color w:val="000000"/>
          <w:u w:color="000000"/>
        </w:rPr>
        <w:t>Zam</w:t>
      </w:r>
      <w:r>
        <w:rPr>
          <w:color w:val="000000"/>
          <w:u w:color="000000"/>
          <w:lang w:val="es-ES_tradnl"/>
        </w:rPr>
        <w:t>ó</w:t>
      </w:r>
      <w:r>
        <w:rPr>
          <w:color w:val="000000"/>
          <w:u w:color="000000"/>
        </w:rPr>
        <w:t>wienia</w:t>
      </w:r>
      <w:proofErr w:type="spellEnd"/>
      <w:r>
        <w:rPr>
          <w:color w:val="000000"/>
          <w:u w:color="000000"/>
        </w:rPr>
        <w:t xml:space="preserve"> za jego pośrednictwem przez Usługobiorcę. </w:t>
      </w:r>
    </w:p>
    <w:p w14:paraId="639B2C29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lastRenderedPageBreak/>
        <w:t xml:space="preserve">Wymagania techniczne niezbędne do współpracy z systemem teleinformatycznym, </w:t>
      </w:r>
      <w:proofErr w:type="spellStart"/>
      <w:r>
        <w:rPr>
          <w:rFonts w:eastAsia="Arial Unicode MS" w:cs="Arial Unicode MS"/>
        </w:rPr>
        <w:t>kt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rym posługuje się Usługodawca: (1) komputer, laptop lub inne urządzenie multimedialne z </w:t>
      </w:r>
      <w:proofErr w:type="spellStart"/>
      <w:r>
        <w:rPr>
          <w:rFonts w:eastAsia="Arial Unicode MS" w:cs="Arial Unicode MS"/>
        </w:rPr>
        <w:t>dostę</w:t>
      </w:r>
      <w:r>
        <w:rPr>
          <w:rFonts w:eastAsia="Arial Unicode MS" w:cs="Arial Unicode MS"/>
          <w:lang w:val="pt-PT"/>
        </w:rPr>
        <w:t>pem</w:t>
      </w:r>
      <w:proofErr w:type="spellEnd"/>
      <w:r>
        <w:rPr>
          <w:rFonts w:eastAsia="Arial Unicode MS" w:cs="Arial Unicode MS"/>
          <w:lang w:val="pt-PT"/>
        </w:rPr>
        <w:t xml:space="preserve"> do </w:t>
      </w:r>
      <w:proofErr w:type="spellStart"/>
      <w:r>
        <w:rPr>
          <w:rFonts w:eastAsia="Arial Unicode MS" w:cs="Arial Unicode MS"/>
          <w:lang w:val="pt-PT"/>
        </w:rPr>
        <w:t>Internetu</w:t>
      </w:r>
      <w:proofErr w:type="spellEnd"/>
      <w:r>
        <w:rPr>
          <w:rFonts w:eastAsia="Arial Unicode MS" w:cs="Arial Unicode MS"/>
          <w:lang w:val="pt-PT"/>
        </w:rPr>
        <w:t xml:space="preserve">; (2) </w:t>
      </w:r>
      <w:proofErr w:type="spellStart"/>
      <w:r>
        <w:rPr>
          <w:rFonts w:eastAsia="Arial Unicode MS" w:cs="Arial Unicode MS"/>
          <w:lang w:val="pt-PT"/>
        </w:rPr>
        <w:t>dost</w:t>
      </w:r>
      <w:r>
        <w:rPr>
          <w:rFonts w:eastAsia="Arial Unicode MS" w:cs="Arial Unicode MS"/>
        </w:rPr>
        <w:t>ęp</w:t>
      </w:r>
      <w:proofErr w:type="spellEnd"/>
      <w:r>
        <w:rPr>
          <w:rFonts w:eastAsia="Arial Unicode MS" w:cs="Arial Unicode MS"/>
        </w:rPr>
        <w:t xml:space="preserve"> do poczty elektronicznej; (3) przeglądarka internetowa w aktualnej wersji: Mozilla </w:t>
      </w:r>
      <w:proofErr w:type="spellStart"/>
      <w:r>
        <w:rPr>
          <w:rFonts w:eastAsia="Arial Unicode MS" w:cs="Arial Unicode MS"/>
        </w:rPr>
        <w:t>Firefox</w:t>
      </w:r>
      <w:proofErr w:type="spellEnd"/>
      <w:r>
        <w:rPr>
          <w:rFonts w:eastAsia="Arial Unicode MS" w:cs="Arial Unicode MS"/>
        </w:rPr>
        <w:t>; Internet Explorer; Opera; Google Chrome; Safari; Microsoft Edge.</w:t>
      </w:r>
    </w:p>
    <w:p w14:paraId="52FA073F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Usługobiorca obowiązany jest do korzystania ze Sklepu Internetowego w </w:t>
      </w:r>
      <w:proofErr w:type="spellStart"/>
      <w:r>
        <w:rPr>
          <w:rFonts w:eastAsia="Arial Unicode MS" w:cs="Arial Unicode MS"/>
        </w:rPr>
        <w:t>spos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b zgodny z prawem i dobrymi obyczajami mając na uwadze poszanowanie d</w:t>
      </w:r>
      <w:proofErr w:type="spellStart"/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br</w:t>
      </w:r>
      <w:proofErr w:type="spellEnd"/>
      <w:r>
        <w:rPr>
          <w:rFonts w:eastAsia="Arial Unicode MS" w:cs="Arial Unicode MS"/>
        </w:rPr>
        <w:t xml:space="preserve"> osobistych oraz praw autorskich i własności intelektualnej Usługodawcy oraz os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b trzecich. Usługobiorca obowiązany jest do wprowadzania danych zgodnych ze stanem faktycznym. Usługobiorcę obowiązuje zakaz dostarczania treści o charakterze bezprawnym.</w:t>
      </w:r>
    </w:p>
    <w:p w14:paraId="5CF4DA5F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Tryb postępowania reklamacyjnego dotyczący Usług Elektronicznych wskazany jest w pkt. 6. Regulaminu. </w:t>
      </w:r>
    </w:p>
    <w:p w14:paraId="386A4A3A" w14:textId="77777777" w:rsidR="007679FE" w:rsidRDefault="009C2394">
      <w:pPr>
        <w:pStyle w:val="Nagwek1"/>
        <w:numPr>
          <w:ilvl w:val="0"/>
          <w:numId w:val="4"/>
        </w:numPr>
      </w:pPr>
      <w:r>
        <w:rPr>
          <w:lang w:val="de-DE"/>
        </w:rPr>
        <w:t>WARUNKI ZAWIERANIA UMOWY SPRZEDA</w:t>
      </w:r>
      <w:r>
        <w:t>ŻY</w:t>
      </w:r>
    </w:p>
    <w:p w14:paraId="60AE5322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Zawarcie Umowy Sprzedaży między Klientem a Sprzedawcą następuje po uprzednim złożeniu przez Klienta </w:t>
      </w:r>
      <w:proofErr w:type="spellStart"/>
      <w:r>
        <w:rPr>
          <w:rFonts w:eastAsia="Arial Unicode MS" w:cs="Arial Unicode MS"/>
        </w:rPr>
        <w:t>Zam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wienia</w:t>
      </w:r>
      <w:proofErr w:type="spellEnd"/>
      <w:r>
        <w:rPr>
          <w:rFonts w:eastAsia="Arial Unicode MS" w:cs="Arial Unicode MS"/>
        </w:rPr>
        <w:t xml:space="preserve"> za pomocą Formularza </w:t>
      </w:r>
      <w:proofErr w:type="spellStart"/>
      <w:r>
        <w:rPr>
          <w:rFonts w:eastAsia="Arial Unicode MS" w:cs="Arial Unicode MS"/>
        </w:rPr>
        <w:t>Zam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wień</w:t>
      </w:r>
      <w:proofErr w:type="spellEnd"/>
      <w:r>
        <w:rPr>
          <w:rFonts w:eastAsia="Arial Unicode MS" w:cs="Arial Unicode MS"/>
        </w:rPr>
        <w:t xml:space="preserve"> w Sklepie Internetowym zgodnie z pkt. 2.1.2 Regulaminu. </w:t>
      </w:r>
    </w:p>
    <w:p w14:paraId="1AB824CF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Cena Produktu uwidoczniona na stronie Sklepu Internetowego podana jest w złotych polskich i zawiera podatki. O łącznej cenie wraz z podatkami Produktu będącego przedmiotem </w:t>
      </w:r>
      <w:proofErr w:type="spellStart"/>
      <w:r>
        <w:rPr>
          <w:rFonts w:eastAsia="Arial Unicode MS" w:cs="Arial Unicode MS"/>
        </w:rPr>
        <w:t>Zam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wienia</w:t>
      </w:r>
      <w:proofErr w:type="spellEnd"/>
      <w:r>
        <w:rPr>
          <w:rFonts w:eastAsia="Arial Unicode MS" w:cs="Arial Unicode MS"/>
        </w:rPr>
        <w:t xml:space="preserve">, a także o kosztach dostawy (w tym opłatach za transport, dostarczenie i usługi pocztowe) oraz o innych kosztach, a gdy nie można ustalić wysokości tych opłat – o obowiązku ich uiszczenia, Klient jest informowany na stronach Sklepu Internetowego w trakcie składania </w:t>
      </w:r>
      <w:proofErr w:type="spellStart"/>
      <w:r>
        <w:rPr>
          <w:rFonts w:eastAsia="Arial Unicode MS" w:cs="Arial Unicode MS"/>
        </w:rPr>
        <w:t>Zam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wienia</w:t>
      </w:r>
      <w:proofErr w:type="spellEnd"/>
      <w:r>
        <w:rPr>
          <w:rFonts w:eastAsia="Arial Unicode MS" w:cs="Arial Unicode MS"/>
        </w:rPr>
        <w:t>, w tym także w chwili wyrażenia przez Klienta woli związania się Umową Sprzedaży.</w:t>
      </w:r>
    </w:p>
    <w:p w14:paraId="2568CA6E" w14:textId="77777777" w:rsidR="007679FE" w:rsidRDefault="009C2394">
      <w:pPr>
        <w:pStyle w:val="Nagwek2"/>
        <w:numPr>
          <w:ilvl w:val="1"/>
          <w:numId w:val="4"/>
        </w:numPr>
        <w:rPr>
          <w:b/>
          <w:bCs/>
        </w:rPr>
      </w:pPr>
      <w:r>
        <w:rPr>
          <w:b/>
          <w:bCs/>
        </w:rPr>
        <w:t xml:space="preserve">Procedura zawarcia Umowy Sprzedaży w Sklepie Internetowym za pomocą Formularza </w:t>
      </w:r>
      <w:proofErr w:type="spellStart"/>
      <w:r>
        <w:rPr>
          <w:b/>
          <w:bCs/>
        </w:rPr>
        <w:t>Zam</w:t>
      </w:r>
      <w:r>
        <w:rPr>
          <w:b/>
          <w:bCs/>
          <w:lang w:val="es-ES_tradnl"/>
        </w:rPr>
        <w:t>ó</w:t>
      </w:r>
      <w:r>
        <w:rPr>
          <w:b/>
          <w:bCs/>
        </w:rPr>
        <w:t>wienia</w:t>
      </w:r>
      <w:proofErr w:type="spellEnd"/>
    </w:p>
    <w:p w14:paraId="402A9E66" w14:textId="77777777" w:rsidR="007679FE" w:rsidRDefault="009C2394">
      <w:pPr>
        <w:pStyle w:val="111pkt"/>
        <w:numPr>
          <w:ilvl w:val="2"/>
          <w:numId w:val="4"/>
        </w:numPr>
      </w:pPr>
      <w:r>
        <w:t xml:space="preserve">Zawarcie Umowy Sprzedaży między Klientem a Sprzedawcą następuje po uprzednim złożeniu przez Klienta </w:t>
      </w:r>
      <w:proofErr w:type="spellStart"/>
      <w:r>
        <w:t>Zam</w:t>
      </w:r>
      <w:r>
        <w:rPr>
          <w:lang w:val="es-ES_tradnl"/>
        </w:rPr>
        <w:t>ó</w:t>
      </w:r>
      <w:r>
        <w:t>wienia</w:t>
      </w:r>
      <w:proofErr w:type="spellEnd"/>
      <w:r>
        <w:t xml:space="preserve"> w Sklepie Internetowym zgodnie z pkt. 2.1.2 Regulaminu. </w:t>
      </w:r>
    </w:p>
    <w:p w14:paraId="3E0B90FD" w14:textId="77777777" w:rsidR="007679FE" w:rsidRDefault="009C2394">
      <w:pPr>
        <w:pStyle w:val="111pkt"/>
        <w:numPr>
          <w:ilvl w:val="2"/>
          <w:numId w:val="4"/>
        </w:numPr>
      </w:pPr>
      <w:r>
        <w:t xml:space="preserve">Po złożeniu </w:t>
      </w:r>
      <w:proofErr w:type="spellStart"/>
      <w:r>
        <w:t>Zam</w:t>
      </w:r>
      <w:r>
        <w:rPr>
          <w:lang w:val="es-ES_tradnl"/>
        </w:rPr>
        <w:t>ó</w:t>
      </w:r>
      <w:r>
        <w:t>wienia</w:t>
      </w:r>
      <w:proofErr w:type="spellEnd"/>
      <w:r>
        <w:t xml:space="preserve"> Sprzedawca niezwłocznie potwierdza jego otrzymanie oraz jednocześnie przyjmuje </w:t>
      </w:r>
      <w:proofErr w:type="spellStart"/>
      <w:r>
        <w:t>Zam</w:t>
      </w:r>
      <w:r>
        <w:rPr>
          <w:lang w:val="es-ES_tradnl"/>
        </w:rPr>
        <w:t>ó</w:t>
      </w:r>
      <w:r>
        <w:t>wienie</w:t>
      </w:r>
      <w:proofErr w:type="spellEnd"/>
      <w:r>
        <w:t xml:space="preserve"> do realizacji. Potwierdzenie otrzymania </w:t>
      </w:r>
      <w:proofErr w:type="spellStart"/>
      <w:r>
        <w:t>Zam</w:t>
      </w:r>
      <w:r>
        <w:rPr>
          <w:lang w:val="es-ES_tradnl"/>
        </w:rPr>
        <w:t>ó</w:t>
      </w:r>
      <w:r>
        <w:t>wienia</w:t>
      </w:r>
      <w:proofErr w:type="spellEnd"/>
      <w:r>
        <w:t xml:space="preserve"> i jego przyjęcie do realizacji następuje poprzez przesłanie przez Sprzedawcę Klientowi stosownej wiadomości e-mail na podany w trakcie składania </w:t>
      </w:r>
      <w:proofErr w:type="spellStart"/>
      <w:r>
        <w:t>Zam</w:t>
      </w:r>
      <w:r>
        <w:rPr>
          <w:lang w:val="es-ES_tradnl"/>
        </w:rPr>
        <w:t>ó</w:t>
      </w:r>
      <w:r>
        <w:t>wienia</w:t>
      </w:r>
      <w:proofErr w:type="spellEnd"/>
      <w:r>
        <w:t xml:space="preserve"> adres poczty elektronicznej Klienta, </w:t>
      </w:r>
      <w:proofErr w:type="spellStart"/>
      <w:r>
        <w:t>kt</w:t>
      </w:r>
      <w:r>
        <w:rPr>
          <w:lang w:val="es-ES_tradnl"/>
        </w:rPr>
        <w:t>ó</w:t>
      </w:r>
      <w:r>
        <w:t>ra</w:t>
      </w:r>
      <w:proofErr w:type="spellEnd"/>
      <w:r>
        <w:t xml:space="preserve"> zawiera co najmniej oświadczenia Sprzedawcy o otrzymaniu </w:t>
      </w:r>
      <w:proofErr w:type="spellStart"/>
      <w:r>
        <w:t>Zam</w:t>
      </w:r>
      <w:r>
        <w:rPr>
          <w:lang w:val="es-ES_tradnl"/>
        </w:rPr>
        <w:t>ó</w:t>
      </w:r>
      <w:r>
        <w:t>wienia</w:t>
      </w:r>
      <w:proofErr w:type="spellEnd"/>
      <w:r>
        <w:t xml:space="preserve"> i o jego przyjęciu do realizacji oraz potwierdzenie zawarcia Umowy Sprzedaży. Z chwilą otrzymania przez Klienta powyższej wiadomości e-mail zostaje zawarta Umowa Sprzedaży między Klientem a Sprzedawcą.</w:t>
      </w:r>
    </w:p>
    <w:p w14:paraId="5CC5FCE5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Utrwalenie, zabezpieczenie oraz udostępnienie Klientowi treści zawieranej Umowy Sprzedaży następuje poprzez (1) udostępnienie niniejszego Regulaminu na stronie Sklepu Internetowego oraz (2) przesłanie Klientowi wiadomości e-mail, o </w:t>
      </w:r>
      <w:proofErr w:type="spellStart"/>
      <w:r>
        <w:rPr>
          <w:rFonts w:eastAsia="Arial Unicode MS" w:cs="Arial Unicode MS"/>
        </w:rPr>
        <w:t>kt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rej mowa w pkt. 3.3.2. Regulaminu. Treść Umowy Sprzedaży jest dodatkowo utrwalona i zabezpieczona w systemie informatycznym Sklepu Internetowego Sprzedawcy.</w:t>
      </w:r>
    </w:p>
    <w:p w14:paraId="3283C5DE" w14:textId="77777777" w:rsidR="007679FE" w:rsidRPr="00AB338B" w:rsidRDefault="009C2394">
      <w:pPr>
        <w:pStyle w:val="Nagwek1"/>
        <w:numPr>
          <w:ilvl w:val="0"/>
          <w:numId w:val="4"/>
        </w:numPr>
        <w:rPr>
          <w:lang w:val="pl-PL"/>
        </w:rPr>
      </w:pPr>
      <w:r w:rsidRPr="00AB338B">
        <w:rPr>
          <w:lang w:val="pl-PL"/>
        </w:rPr>
        <w:t>SPOSOBY I TERMINY PŁ</w:t>
      </w:r>
      <w:r>
        <w:rPr>
          <w:lang w:val="de-DE"/>
        </w:rPr>
        <w:t>ATNO</w:t>
      </w:r>
      <w:r w:rsidRPr="00AB338B">
        <w:rPr>
          <w:lang w:val="pl-PL"/>
        </w:rPr>
        <w:t>ŚCI ZA PRODUKT</w:t>
      </w:r>
    </w:p>
    <w:p w14:paraId="044AA5FA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Sprzedawca udostępnia Klientowi następujące sposoby płatności z tytułu Umowy Sprzedaży: </w:t>
      </w:r>
    </w:p>
    <w:p w14:paraId="3ECE1082" w14:textId="77777777" w:rsidR="007679FE" w:rsidRDefault="009C2394">
      <w:pPr>
        <w:pStyle w:val="111pkt"/>
        <w:numPr>
          <w:ilvl w:val="2"/>
          <w:numId w:val="4"/>
        </w:numPr>
      </w:pPr>
      <w:r>
        <w:t>Płatność przelewem na rachunek bankowy Sprzedawcy.</w:t>
      </w:r>
    </w:p>
    <w:p w14:paraId="025C16E9" w14:textId="77777777" w:rsidR="007679FE" w:rsidRDefault="009C2394">
      <w:pPr>
        <w:pStyle w:val="111pkt"/>
        <w:numPr>
          <w:ilvl w:val="2"/>
          <w:numId w:val="4"/>
        </w:numPr>
      </w:pPr>
      <w:r>
        <w:t xml:space="preserve">Płatności elektroniczne i płatności kartą płatniczą za pośrednictwem serwisu </w:t>
      </w:r>
      <w:r w:rsidR="00AB338B">
        <w:t xml:space="preserve">PAYU, </w:t>
      </w:r>
      <w:r>
        <w:t>TPay.com, PayPal.com/</w:t>
      </w:r>
      <w:proofErr w:type="spellStart"/>
      <w:r>
        <w:t>pl</w:t>
      </w:r>
      <w:proofErr w:type="spellEnd"/>
      <w:r>
        <w:t xml:space="preserve">, PayNow.pl oraz Przelewy24.pl – możliwe aktualne sposoby płatności </w:t>
      </w:r>
      <w:proofErr w:type="spellStart"/>
      <w:r>
        <w:t>okreś</w:t>
      </w:r>
      <w:r>
        <w:rPr>
          <w:lang w:val="it-IT"/>
        </w:rPr>
        <w:t>lone</w:t>
      </w:r>
      <w:proofErr w:type="spellEnd"/>
      <w:r>
        <w:rPr>
          <w:lang w:val="it-IT"/>
        </w:rPr>
        <w:t xml:space="preserve"> s</w:t>
      </w:r>
      <w:r>
        <w:t xml:space="preserve">ą na stronie Sklepu Internetowego w zakładce informacyjnej dotyczącej </w:t>
      </w:r>
      <w:proofErr w:type="spellStart"/>
      <w:r>
        <w:t>sposob</w:t>
      </w:r>
      <w:r>
        <w:rPr>
          <w:lang w:val="es-ES_tradnl"/>
        </w:rPr>
        <w:t>ó</w:t>
      </w:r>
      <w:proofErr w:type="spellEnd"/>
      <w:r>
        <w:t>w płatności oraz na stronie internetowej https://tpay.com/, https://www.paypal.com/pl, https://www.paynow.pl/ oraz https://www.przelewy24.pl/.</w:t>
      </w:r>
    </w:p>
    <w:p w14:paraId="21E7874B" w14:textId="77777777" w:rsidR="007679FE" w:rsidRDefault="009C2394">
      <w:pPr>
        <w:pStyle w:val="1111pkt"/>
        <w:numPr>
          <w:ilvl w:val="3"/>
          <w:numId w:val="4"/>
        </w:numPr>
        <w:rPr>
          <w:color w:val="000000"/>
        </w:rPr>
      </w:pPr>
      <w:r>
        <w:rPr>
          <w:color w:val="000000"/>
          <w:u w:color="000000"/>
        </w:rPr>
        <w:t xml:space="preserve">Rozliczenia transakcji płatnościami elektronicznymi i kartą płatniczą przeprowadzane są zgodnie z wyborem Klienta. Obsługę płatności elektronicznych i kartą płatniczą prowadzi: </w:t>
      </w:r>
    </w:p>
    <w:p w14:paraId="4A3E06E3" w14:textId="77777777" w:rsidR="007679FE" w:rsidRDefault="009C2394">
      <w:pPr>
        <w:pStyle w:val="11111pkt"/>
        <w:numPr>
          <w:ilvl w:val="4"/>
          <w:numId w:val="4"/>
        </w:numPr>
        <w:rPr>
          <w:color w:val="000000"/>
        </w:rPr>
      </w:pPr>
      <w:r>
        <w:rPr>
          <w:color w:val="000000"/>
          <w:u w:color="000000"/>
        </w:rPr>
        <w:t xml:space="preserve">Tpay.com - </w:t>
      </w:r>
      <w:proofErr w:type="spellStart"/>
      <w:r>
        <w:rPr>
          <w:color w:val="000000"/>
          <w:u w:color="000000"/>
        </w:rPr>
        <w:t>spółka</w:t>
      </w:r>
      <w:proofErr w:type="spellEnd"/>
      <w:r>
        <w:rPr>
          <w:color w:val="000000"/>
          <w:u w:color="000000"/>
        </w:rPr>
        <w:t xml:space="preserve"> KRAJOWY INTEGRATOR PŁ</w:t>
      </w:r>
      <w:r>
        <w:rPr>
          <w:color w:val="000000"/>
          <w:u w:color="000000"/>
          <w:lang w:val="de-DE"/>
        </w:rPr>
        <w:t>ATNO</w:t>
      </w:r>
      <w:r>
        <w:rPr>
          <w:color w:val="000000"/>
          <w:u w:color="000000"/>
        </w:rPr>
        <w:t xml:space="preserve">ŚCI SPÓŁKA AKCYJNA z </w:t>
      </w:r>
      <w:proofErr w:type="spellStart"/>
      <w:r>
        <w:rPr>
          <w:color w:val="000000"/>
          <w:u w:color="000000"/>
        </w:rPr>
        <w:t>siedzibą</w:t>
      </w:r>
      <w:proofErr w:type="spellEnd"/>
      <w:r>
        <w:rPr>
          <w:color w:val="000000"/>
          <w:u w:color="000000"/>
        </w:rPr>
        <w:t xml:space="preserve"> w </w:t>
      </w:r>
      <w:proofErr w:type="spellStart"/>
      <w:r>
        <w:rPr>
          <w:color w:val="000000"/>
          <w:u w:color="000000"/>
        </w:rPr>
        <w:t>Poznaniu</w:t>
      </w:r>
      <w:proofErr w:type="spellEnd"/>
      <w:r>
        <w:rPr>
          <w:color w:val="000000"/>
          <w:u w:color="000000"/>
        </w:rPr>
        <w:t xml:space="preserve"> (</w:t>
      </w:r>
      <w:proofErr w:type="spellStart"/>
      <w:r>
        <w:rPr>
          <w:color w:val="000000"/>
          <w:u w:color="000000"/>
        </w:rPr>
        <w:t>adres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siedziby</w:t>
      </w:r>
      <w:proofErr w:type="spellEnd"/>
      <w:r>
        <w:rPr>
          <w:color w:val="000000"/>
          <w:u w:color="000000"/>
        </w:rPr>
        <w:t xml:space="preserve">: pl. Władysława </w:t>
      </w:r>
      <w:proofErr w:type="spellStart"/>
      <w:r>
        <w:rPr>
          <w:color w:val="000000"/>
          <w:u w:color="000000"/>
        </w:rPr>
        <w:t>Andersa</w:t>
      </w:r>
      <w:proofErr w:type="spellEnd"/>
      <w:r>
        <w:rPr>
          <w:color w:val="000000"/>
          <w:u w:color="000000"/>
        </w:rPr>
        <w:t xml:space="preserve"> 3, 61-894 </w:t>
      </w:r>
      <w:proofErr w:type="spellStart"/>
      <w:r>
        <w:rPr>
          <w:color w:val="000000"/>
          <w:u w:color="000000"/>
        </w:rPr>
        <w:t>Poznań</w:t>
      </w:r>
      <w:proofErr w:type="spellEnd"/>
      <w:r>
        <w:rPr>
          <w:color w:val="000000"/>
          <w:u w:color="000000"/>
        </w:rPr>
        <w:t xml:space="preserve">), </w:t>
      </w:r>
      <w:proofErr w:type="spellStart"/>
      <w:r>
        <w:rPr>
          <w:color w:val="000000"/>
          <w:u w:color="000000"/>
        </w:rPr>
        <w:t>wpisana</w:t>
      </w:r>
      <w:proofErr w:type="spellEnd"/>
      <w:r>
        <w:rPr>
          <w:color w:val="000000"/>
          <w:u w:color="000000"/>
        </w:rPr>
        <w:t xml:space="preserve"> do </w:t>
      </w:r>
      <w:proofErr w:type="spellStart"/>
      <w:r>
        <w:rPr>
          <w:color w:val="000000"/>
          <w:u w:color="000000"/>
        </w:rPr>
        <w:t>Rejestru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Przedsiębiorc</w:t>
      </w:r>
      <w:r>
        <w:rPr>
          <w:color w:val="000000"/>
          <w:u w:color="000000"/>
          <w:lang w:val="es-ES_tradnl"/>
        </w:rPr>
        <w:t>ó</w:t>
      </w:r>
      <w:proofErr w:type="spellEnd"/>
      <w:r>
        <w:rPr>
          <w:color w:val="000000"/>
          <w:u w:color="000000"/>
        </w:rPr>
        <w:t xml:space="preserve">w </w:t>
      </w:r>
      <w:proofErr w:type="spellStart"/>
      <w:r>
        <w:rPr>
          <w:color w:val="000000"/>
          <w:u w:color="000000"/>
        </w:rPr>
        <w:t>Krajowego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Rejestru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Sądowego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pod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numerem</w:t>
      </w:r>
      <w:proofErr w:type="spellEnd"/>
      <w:r>
        <w:rPr>
          <w:color w:val="000000"/>
          <w:u w:color="000000"/>
        </w:rPr>
        <w:t xml:space="preserve"> 0000412357, </w:t>
      </w:r>
      <w:proofErr w:type="spellStart"/>
      <w:r>
        <w:rPr>
          <w:color w:val="000000"/>
          <w:u w:color="000000"/>
        </w:rPr>
        <w:t>akta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rejestrowe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przechowywane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przez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Sąd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Rejonowy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Poznań</w:t>
      </w:r>
      <w:proofErr w:type="spellEnd"/>
      <w:r>
        <w:rPr>
          <w:color w:val="000000"/>
          <w:u w:color="000000"/>
        </w:rPr>
        <w:t xml:space="preserve"> – Nowe </w:t>
      </w:r>
      <w:proofErr w:type="spellStart"/>
      <w:r>
        <w:rPr>
          <w:color w:val="000000"/>
          <w:u w:color="000000"/>
        </w:rPr>
        <w:t>Miasto</w:t>
      </w:r>
      <w:proofErr w:type="spellEnd"/>
      <w:r>
        <w:rPr>
          <w:color w:val="000000"/>
          <w:u w:color="000000"/>
        </w:rPr>
        <w:t xml:space="preserve"> i Wilda w </w:t>
      </w:r>
      <w:proofErr w:type="spellStart"/>
      <w:r>
        <w:rPr>
          <w:color w:val="000000"/>
          <w:u w:color="000000"/>
        </w:rPr>
        <w:t>Poznaniu</w:t>
      </w:r>
      <w:proofErr w:type="spellEnd"/>
      <w:r>
        <w:rPr>
          <w:color w:val="000000"/>
          <w:u w:color="000000"/>
        </w:rPr>
        <w:t xml:space="preserve"> VIII </w:t>
      </w:r>
      <w:proofErr w:type="spellStart"/>
      <w:r>
        <w:rPr>
          <w:color w:val="000000"/>
          <w:u w:color="000000"/>
        </w:rPr>
        <w:t>Wydział</w:t>
      </w:r>
      <w:proofErr w:type="spellEnd"/>
      <w:r>
        <w:rPr>
          <w:color w:val="000000"/>
          <w:u w:color="000000"/>
        </w:rPr>
        <w:t xml:space="preserve"> Gospodarczy Krajowego </w:t>
      </w:r>
      <w:proofErr w:type="spellStart"/>
      <w:r>
        <w:rPr>
          <w:color w:val="000000"/>
          <w:u w:color="000000"/>
        </w:rPr>
        <w:t>Rejestru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Sądowego</w:t>
      </w:r>
      <w:proofErr w:type="spellEnd"/>
      <w:r>
        <w:rPr>
          <w:color w:val="000000"/>
          <w:u w:color="000000"/>
        </w:rPr>
        <w:t xml:space="preserve">, </w:t>
      </w:r>
      <w:proofErr w:type="spellStart"/>
      <w:r>
        <w:rPr>
          <w:color w:val="000000"/>
          <w:u w:color="000000"/>
        </w:rPr>
        <w:t>kapitał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zakładowy</w:t>
      </w:r>
      <w:proofErr w:type="spellEnd"/>
      <w:r>
        <w:rPr>
          <w:color w:val="000000"/>
          <w:u w:color="000000"/>
        </w:rPr>
        <w:t xml:space="preserve"> w </w:t>
      </w:r>
      <w:proofErr w:type="spellStart"/>
      <w:r>
        <w:rPr>
          <w:color w:val="000000"/>
          <w:u w:color="000000"/>
        </w:rPr>
        <w:t>wysokości</w:t>
      </w:r>
      <w:proofErr w:type="spellEnd"/>
      <w:r>
        <w:rPr>
          <w:color w:val="000000"/>
          <w:u w:color="000000"/>
        </w:rPr>
        <w:t xml:space="preserve"> 5.494.980,00 </w:t>
      </w:r>
      <w:proofErr w:type="spellStart"/>
      <w:r>
        <w:rPr>
          <w:color w:val="000000"/>
          <w:u w:color="000000"/>
        </w:rPr>
        <w:t>zł</w:t>
      </w:r>
      <w:proofErr w:type="spellEnd"/>
      <w:r>
        <w:rPr>
          <w:color w:val="000000"/>
          <w:u w:color="000000"/>
        </w:rPr>
        <w:t xml:space="preserve"> </w:t>
      </w:r>
      <w:r w:rsidRPr="00AB338B">
        <w:rPr>
          <w:color w:val="000000"/>
          <w:u w:color="000000"/>
          <w:lang w:val="pl-PL"/>
        </w:rPr>
        <w:t>w ca</w:t>
      </w:r>
      <w:proofErr w:type="spellStart"/>
      <w:r>
        <w:rPr>
          <w:color w:val="000000"/>
          <w:u w:color="000000"/>
        </w:rPr>
        <w:t>łości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opłacony</w:t>
      </w:r>
      <w:proofErr w:type="spellEnd"/>
      <w:r>
        <w:rPr>
          <w:color w:val="000000"/>
          <w:u w:color="000000"/>
        </w:rPr>
        <w:t>, NIP: 7773061579, REGON: 300878437.</w:t>
      </w:r>
    </w:p>
    <w:p w14:paraId="489B1D9D" w14:textId="77777777" w:rsidR="007679FE" w:rsidRPr="00AB338B" w:rsidRDefault="009C2394">
      <w:pPr>
        <w:pStyle w:val="11111pkt"/>
        <w:numPr>
          <w:ilvl w:val="4"/>
          <w:numId w:val="4"/>
        </w:numPr>
        <w:rPr>
          <w:color w:val="000000"/>
        </w:rPr>
      </w:pPr>
      <w:r w:rsidRPr="00AB338B">
        <w:rPr>
          <w:color w:val="000000"/>
          <w:u w:color="000000"/>
        </w:rPr>
        <w:t xml:space="preserve">PayPal </w:t>
      </w:r>
      <w:r>
        <w:rPr>
          <w:color w:val="000000"/>
          <w:u w:color="000000"/>
        </w:rPr>
        <w:t xml:space="preserve">– Firma PayPal (Europe) </w:t>
      </w:r>
      <w:proofErr w:type="spellStart"/>
      <w:r>
        <w:rPr>
          <w:color w:val="000000"/>
          <w:u w:color="000000"/>
        </w:rPr>
        <w:t>S.a</w:t>
      </w:r>
      <w:proofErr w:type="spellEnd"/>
      <w:r>
        <w:rPr>
          <w:color w:val="000000"/>
          <w:u w:color="000000"/>
        </w:rPr>
        <w:t xml:space="preserve"> r.l. et Cie, S.C.A.</w:t>
      </w:r>
      <w:proofErr w:type="gramStart"/>
      <w:r>
        <w:rPr>
          <w:color w:val="000000"/>
          <w:u w:color="000000"/>
        </w:rPr>
        <w:t>,  5</w:t>
      </w:r>
      <w:proofErr w:type="gramEnd"/>
      <w:r>
        <w:rPr>
          <w:color w:val="000000"/>
          <w:u w:color="000000"/>
        </w:rPr>
        <w:t xml:space="preserve">. </w:t>
      </w:r>
      <w:proofErr w:type="spellStart"/>
      <w:r>
        <w:rPr>
          <w:color w:val="000000"/>
          <w:u w:color="000000"/>
        </w:rPr>
        <w:t>kondygnacja</w:t>
      </w:r>
      <w:proofErr w:type="spellEnd"/>
      <w:r>
        <w:rPr>
          <w:color w:val="000000"/>
          <w:u w:color="000000"/>
        </w:rPr>
        <w:t xml:space="preserve"> 22-24 </w:t>
      </w:r>
      <w:proofErr w:type="spellStart"/>
      <w:r>
        <w:rPr>
          <w:color w:val="000000"/>
          <w:u w:color="000000"/>
        </w:rPr>
        <w:t>Boulavard</w:t>
      </w:r>
      <w:proofErr w:type="spellEnd"/>
      <w:r>
        <w:rPr>
          <w:color w:val="000000"/>
          <w:u w:color="000000"/>
        </w:rPr>
        <w:t xml:space="preserve"> Royal, L-2449 </w:t>
      </w:r>
      <w:proofErr w:type="spellStart"/>
      <w:r>
        <w:rPr>
          <w:color w:val="000000"/>
          <w:u w:color="000000"/>
        </w:rPr>
        <w:t>Luksemburg</w:t>
      </w:r>
      <w:proofErr w:type="spellEnd"/>
      <w:r>
        <w:rPr>
          <w:color w:val="000000"/>
          <w:u w:color="000000"/>
        </w:rPr>
        <w:t xml:space="preserve">, </w:t>
      </w:r>
      <w:proofErr w:type="spellStart"/>
      <w:r>
        <w:rPr>
          <w:color w:val="000000"/>
          <w:u w:color="000000"/>
        </w:rPr>
        <w:t>Wielkie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Księstwo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Luksemburga</w:t>
      </w:r>
      <w:proofErr w:type="spellEnd"/>
      <w:r>
        <w:rPr>
          <w:color w:val="000000"/>
          <w:u w:color="000000"/>
        </w:rPr>
        <w:t xml:space="preserve">, </w:t>
      </w:r>
      <w:proofErr w:type="spellStart"/>
      <w:r>
        <w:rPr>
          <w:color w:val="000000"/>
          <w:u w:color="000000"/>
        </w:rPr>
        <w:t>Numer</w:t>
      </w:r>
      <w:proofErr w:type="spellEnd"/>
      <w:r>
        <w:rPr>
          <w:color w:val="000000"/>
          <w:u w:color="000000"/>
        </w:rPr>
        <w:t xml:space="preserve"> w </w:t>
      </w:r>
      <w:proofErr w:type="spellStart"/>
      <w:r>
        <w:rPr>
          <w:color w:val="000000"/>
          <w:u w:color="000000"/>
        </w:rPr>
        <w:t>rejestrze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handlowym</w:t>
      </w:r>
      <w:proofErr w:type="spellEnd"/>
      <w:r>
        <w:rPr>
          <w:color w:val="000000"/>
          <w:u w:color="000000"/>
        </w:rPr>
        <w:t xml:space="preserve">: R.C.S. Luxembourg B 118 349, </w:t>
      </w:r>
      <w:proofErr w:type="spellStart"/>
      <w:r>
        <w:rPr>
          <w:color w:val="000000"/>
          <w:u w:color="000000"/>
        </w:rPr>
        <w:t>Numer</w:t>
      </w:r>
      <w:proofErr w:type="spellEnd"/>
      <w:r>
        <w:rPr>
          <w:color w:val="000000"/>
          <w:u w:color="000000"/>
        </w:rPr>
        <w:t xml:space="preserve"> VAT: LU22046007.</w:t>
      </w:r>
    </w:p>
    <w:p w14:paraId="01CBE023" w14:textId="77777777" w:rsidR="007679FE" w:rsidRDefault="009C2394">
      <w:pPr>
        <w:pStyle w:val="11111pkt"/>
        <w:numPr>
          <w:ilvl w:val="4"/>
          <w:numId w:val="4"/>
        </w:numPr>
        <w:rPr>
          <w:color w:val="000000"/>
        </w:rPr>
      </w:pPr>
      <w:r>
        <w:rPr>
          <w:color w:val="000000"/>
          <w:u w:color="000000"/>
        </w:rPr>
        <w:t xml:space="preserve">Paynow.pl – </w:t>
      </w:r>
      <w:proofErr w:type="spellStart"/>
      <w:r>
        <w:rPr>
          <w:color w:val="000000"/>
          <w:u w:color="000000"/>
        </w:rPr>
        <w:t>spół</w:t>
      </w:r>
      <w:r>
        <w:rPr>
          <w:color w:val="000000"/>
          <w:u w:color="000000"/>
          <w:lang w:val="de-DE"/>
        </w:rPr>
        <w:t>ka</w:t>
      </w:r>
      <w:proofErr w:type="spellEnd"/>
      <w:r>
        <w:rPr>
          <w:color w:val="000000"/>
          <w:u w:color="000000"/>
          <w:lang w:val="de-DE"/>
        </w:rPr>
        <w:t xml:space="preserve"> MBANK SP</w:t>
      </w:r>
      <w:r>
        <w:rPr>
          <w:color w:val="000000"/>
          <w:u w:color="000000"/>
        </w:rPr>
        <w:t xml:space="preserve">ÓŁKA AKCYJNA z </w:t>
      </w:r>
      <w:proofErr w:type="spellStart"/>
      <w:r>
        <w:rPr>
          <w:color w:val="000000"/>
          <w:u w:color="000000"/>
        </w:rPr>
        <w:t>siedzibą</w:t>
      </w:r>
      <w:proofErr w:type="spellEnd"/>
      <w:r>
        <w:rPr>
          <w:color w:val="000000"/>
          <w:u w:color="000000"/>
        </w:rPr>
        <w:t xml:space="preserve"> w </w:t>
      </w:r>
      <w:proofErr w:type="spellStart"/>
      <w:r>
        <w:rPr>
          <w:color w:val="000000"/>
          <w:u w:color="000000"/>
        </w:rPr>
        <w:t>Warszawie</w:t>
      </w:r>
      <w:proofErr w:type="spellEnd"/>
      <w:r>
        <w:rPr>
          <w:color w:val="000000"/>
          <w:u w:color="000000"/>
        </w:rPr>
        <w:t xml:space="preserve"> (</w:t>
      </w:r>
      <w:proofErr w:type="spellStart"/>
      <w:r>
        <w:rPr>
          <w:color w:val="000000"/>
          <w:u w:color="000000"/>
        </w:rPr>
        <w:t>spółka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mBank</w:t>
      </w:r>
      <w:proofErr w:type="spellEnd"/>
      <w:r>
        <w:rPr>
          <w:color w:val="000000"/>
          <w:u w:color="000000"/>
        </w:rPr>
        <w:t xml:space="preserve"> S.A. z </w:t>
      </w:r>
      <w:proofErr w:type="spellStart"/>
      <w:r>
        <w:rPr>
          <w:color w:val="000000"/>
          <w:u w:color="000000"/>
        </w:rPr>
        <w:t>siedzibą</w:t>
      </w:r>
      <w:proofErr w:type="spellEnd"/>
      <w:r>
        <w:rPr>
          <w:color w:val="000000"/>
          <w:u w:color="000000"/>
        </w:rPr>
        <w:t xml:space="preserve"> w Warszawie, </w:t>
      </w:r>
      <w:proofErr w:type="spellStart"/>
      <w:r>
        <w:rPr>
          <w:color w:val="000000"/>
          <w:u w:color="000000"/>
        </w:rPr>
        <w:t>ul</w:t>
      </w:r>
      <w:proofErr w:type="spellEnd"/>
      <w:r>
        <w:rPr>
          <w:color w:val="000000"/>
          <w:u w:color="000000"/>
        </w:rPr>
        <w:t xml:space="preserve">. </w:t>
      </w:r>
      <w:proofErr w:type="spellStart"/>
      <w:r>
        <w:rPr>
          <w:color w:val="000000"/>
          <w:u w:color="000000"/>
        </w:rPr>
        <w:t>Prosta</w:t>
      </w:r>
      <w:proofErr w:type="spellEnd"/>
      <w:r>
        <w:rPr>
          <w:color w:val="000000"/>
          <w:u w:color="000000"/>
        </w:rPr>
        <w:t xml:space="preserve"> 18, 00-850 </w:t>
      </w:r>
      <w:proofErr w:type="spellStart"/>
      <w:r>
        <w:rPr>
          <w:color w:val="000000"/>
          <w:u w:color="000000"/>
        </w:rPr>
        <w:t>Warszawa</w:t>
      </w:r>
      <w:proofErr w:type="spellEnd"/>
      <w:r>
        <w:rPr>
          <w:color w:val="000000"/>
          <w:u w:color="000000"/>
        </w:rPr>
        <w:t xml:space="preserve">, </w:t>
      </w:r>
      <w:proofErr w:type="spellStart"/>
      <w:r>
        <w:rPr>
          <w:color w:val="000000"/>
          <w:u w:color="000000"/>
        </w:rPr>
        <w:t>kapitał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zakładowy</w:t>
      </w:r>
      <w:proofErr w:type="spellEnd"/>
      <w:r>
        <w:rPr>
          <w:color w:val="000000"/>
          <w:u w:color="000000"/>
        </w:rPr>
        <w:t xml:space="preserve"> 169 539 536,00 </w:t>
      </w:r>
      <w:proofErr w:type="spellStart"/>
      <w:r>
        <w:rPr>
          <w:color w:val="000000"/>
          <w:u w:color="000000"/>
        </w:rPr>
        <w:t>zł</w:t>
      </w:r>
      <w:proofErr w:type="spellEnd"/>
      <w:r>
        <w:rPr>
          <w:color w:val="000000"/>
          <w:u w:color="000000"/>
        </w:rPr>
        <w:t xml:space="preserve"> (</w:t>
      </w:r>
      <w:proofErr w:type="spellStart"/>
      <w:r>
        <w:rPr>
          <w:color w:val="000000"/>
          <w:u w:color="000000"/>
        </w:rPr>
        <w:t>opłacony</w:t>
      </w:r>
      <w:proofErr w:type="spellEnd"/>
      <w:r>
        <w:rPr>
          <w:color w:val="000000"/>
          <w:u w:color="000000"/>
        </w:rPr>
        <w:t xml:space="preserve"> w </w:t>
      </w:r>
      <w:proofErr w:type="spellStart"/>
      <w:r>
        <w:rPr>
          <w:color w:val="000000"/>
          <w:u w:color="000000"/>
        </w:rPr>
        <w:t>całości</w:t>
      </w:r>
      <w:proofErr w:type="spellEnd"/>
      <w:r>
        <w:rPr>
          <w:color w:val="000000"/>
          <w:u w:color="000000"/>
        </w:rPr>
        <w:t xml:space="preserve">), </w:t>
      </w:r>
      <w:proofErr w:type="spellStart"/>
      <w:r>
        <w:rPr>
          <w:color w:val="000000"/>
          <w:u w:color="000000"/>
        </w:rPr>
        <w:t>zarejestrowana</w:t>
      </w:r>
      <w:proofErr w:type="spellEnd"/>
      <w:r>
        <w:rPr>
          <w:color w:val="000000"/>
          <w:u w:color="000000"/>
        </w:rPr>
        <w:t xml:space="preserve"> w </w:t>
      </w:r>
      <w:proofErr w:type="spellStart"/>
      <w:r>
        <w:rPr>
          <w:color w:val="000000"/>
          <w:u w:color="000000"/>
        </w:rPr>
        <w:t>rejestrze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przedsiębiorc</w:t>
      </w:r>
      <w:r>
        <w:rPr>
          <w:color w:val="000000"/>
          <w:u w:color="000000"/>
          <w:lang w:val="es-ES_tradnl"/>
        </w:rPr>
        <w:t>ó</w:t>
      </w:r>
      <w:proofErr w:type="spellEnd"/>
      <w:r>
        <w:rPr>
          <w:color w:val="000000"/>
          <w:u w:color="000000"/>
        </w:rPr>
        <w:t xml:space="preserve">w </w:t>
      </w:r>
      <w:proofErr w:type="spellStart"/>
      <w:r>
        <w:rPr>
          <w:color w:val="000000"/>
          <w:u w:color="000000"/>
        </w:rPr>
        <w:t>Krajowego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Rejestru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Sądowego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pod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numerem</w:t>
      </w:r>
      <w:proofErr w:type="spellEnd"/>
      <w:r>
        <w:rPr>
          <w:color w:val="000000"/>
          <w:u w:color="000000"/>
        </w:rPr>
        <w:t xml:space="preserve"> </w:t>
      </w:r>
      <w:proofErr w:type="gramStart"/>
      <w:r>
        <w:rPr>
          <w:color w:val="000000"/>
          <w:u w:color="000000"/>
        </w:rPr>
        <w:t xml:space="preserve">0000025237,  </w:t>
      </w:r>
      <w:proofErr w:type="spellStart"/>
      <w:r>
        <w:rPr>
          <w:color w:val="000000"/>
          <w:u w:color="000000"/>
        </w:rPr>
        <w:t>akta</w:t>
      </w:r>
      <w:proofErr w:type="spellEnd"/>
      <w:proofErr w:type="gram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rejestrowe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przechowywane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przez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Sąd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Rejonowy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dla</w:t>
      </w:r>
      <w:proofErr w:type="spellEnd"/>
      <w:r>
        <w:rPr>
          <w:color w:val="000000"/>
          <w:u w:color="000000"/>
        </w:rPr>
        <w:t xml:space="preserve"> m.st. </w:t>
      </w:r>
      <w:proofErr w:type="spellStart"/>
      <w:r>
        <w:rPr>
          <w:color w:val="000000"/>
          <w:u w:color="000000"/>
        </w:rPr>
        <w:t>Warszawy</w:t>
      </w:r>
      <w:proofErr w:type="spellEnd"/>
      <w:r>
        <w:rPr>
          <w:color w:val="000000"/>
          <w:u w:color="000000"/>
        </w:rPr>
        <w:t xml:space="preserve"> w </w:t>
      </w:r>
      <w:proofErr w:type="spellStart"/>
      <w:r>
        <w:rPr>
          <w:color w:val="000000"/>
          <w:u w:color="000000"/>
        </w:rPr>
        <w:t>Warszawie</w:t>
      </w:r>
      <w:proofErr w:type="spellEnd"/>
      <w:r>
        <w:rPr>
          <w:color w:val="000000"/>
          <w:u w:color="000000"/>
        </w:rPr>
        <w:t xml:space="preserve"> XII </w:t>
      </w:r>
      <w:proofErr w:type="spellStart"/>
      <w:r>
        <w:rPr>
          <w:color w:val="000000"/>
          <w:u w:color="000000"/>
        </w:rPr>
        <w:t>Wydział</w:t>
      </w:r>
      <w:proofErr w:type="spellEnd"/>
      <w:r>
        <w:rPr>
          <w:color w:val="000000"/>
          <w:u w:color="000000"/>
        </w:rPr>
        <w:t xml:space="preserve"> Gospodarczy </w:t>
      </w:r>
    </w:p>
    <w:p w14:paraId="056258DD" w14:textId="77777777" w:rsidR="007679FE" w:rsidRPr="00AB338B" w:rsidRDefault="009C2394">
      <w:pPr>
        <w:pStyle w:val="11111pkt"/>
        <w:numPr>
          <w:ilvl w:val="4"/>
          <w:numId w:val="4"/>
        </w:numPr>
        <w:rPr>
          <w:color w:val="000000"/>
        </w:rPr>
      </w:pPr>
      <w:r>
        <w:rPr>
          <w:color w:val="000000"/>
          <w:u w:color="000000"/>
        </w:rPr>
        <w:t xml:space="preserve">Przelewy24.pl – </w:t>
      </w:r>
      <w:proofErr w:type="spellStart"/>
      <w:r>
        <w:rPr>
          <w:color w:val="000000"/>
          <w:u w:color="000000"/>
        </w:rPr>
        <w:t>spółka</w:t>
      </w:r>
      <w:proofErr w:type="spellEnd"/>
      <w:r>
        <w:rPr>
          <w:color w:val="000000"/>
          <w:u w:color="000000"/>
        </w:rPr>
        <w:t xml:space="preserve"> PAYPRO SPÓŁKA AKCYJNA z </w:t>
      </w:r>
      <w:proofErr w:type="spellStart"/>
      <w:r>
        <w:rPr>
          <w:color w:val="000000"/>
          <w:u w:color="000000"/>
        </w:rPr>
        <w:t>siedzibą</w:t>
      </w:r>
      <w:proofErr w:type="spellEnd"/>
      <w:r>
        <w:rPr>
          <w:color w:val="000000"/>
          <w:u w:color="000000"/>
        </w:rPr>
        <w:t xml:space="preserve"> w </w:t>
      </w:r>
      <w:proofErr w:type="spellStart"/>
      <w:r>
        <w:rPr>
          <w:color w:val="000000"/>
          <w:u w:color="000000"/>
        </w:rPr>
        <w:t>Poznaniu</w:t>
      </w:r>
      <w:proofErr w:type="spellEnd"/>
      <w:r>
        <w:rPr>
          <w:color w:val="000000"/>
          <w:u w:color="000000"/>
        </w:rPr>
        <w:t xml:space="preserve"> (</w:t>
      </w:r>
      <w:proofErr w:type="spellStart"/>
      <w:r>
        <w:rPr>
          <w:color w:val="000000"/>
          <w:u w:color="000000"/>
        </w:rPr>
        <w:t>adres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siedziby</w:t>
      </w:r>
      <w:proofErr w:type="spellEnd"/>
      <w:r>
        <w:rPr>
          <w:color w:val="000000"/>
          <w:u w:color="000000"/>
        </w:rPr>
        <w:t xml:space="preserve">: </w:t>
      </w:r>
      <w:proofErr w:type="spellStart"/>
      <w:r>
        <w:rPr>
          <w:color w:val="000000"/>
          <w:u w:color="000000"/>
        </w:rPr>
        <w:t>ul</w:t>
      </w:r>
      <w:proofErr w:type="spellEnd"/>
      <w:r>
        <w:rPr>
          <w:color w:val="000000"/>
          <w:u w:color="000000"/>
        </w:rPr>
        <w:t xml:space="preserve">. </w:t>
      </w:r>
      <w:proofErr w:type="spellStart"/>
      <w:r>
        <w:rPr>
          <w:color w:val="000000"/>
          <w:u w:color="000000"/>
        </w:rPr>
        <w:t>Pastelowa</w:t>
      </w:r>
      <w:proofErr w:type="spellEnd"/>
      <w:r>
        <w:rPr>
          <w:color w:val="000000"/>
          <w:u w:color="000000"/>
        </w:rPr>
        <w:t xml:space="preserve"> 8, 60-198 </w:t>
      </w:r>
      <w:proofErr w:type="spellStart"/>
      <w:r>
        <w:rPr>
          <w:color w:val="000000"/>
          <w:u w:color="000000"/>
        </w:rPr>
        <w:t>Poznań</w:t>
      </w:r>
      <w:proofErr w:type="spellEnd"/>
      <w:r>
        <w:rPr>
          <w:color w:val="000000"/>
          <w:u w:color="000000"/>
        </w:rPr>
        <w:t xml:space="preserve">), </w:t>
      </w:r>
      <w:proofErr w:type="spellStart"/>
      <w:r>
        <w:rPr>
          <w:color w:val="000000"/>
          <w:u w:color="000000"/>
        </w:rPr>
        <w:t>wpisana</w:t>
      </w:r>
      <w:proofErr w:type="spellEnd"/>
      <w:r>
        <w:rPr>
          <w:color w:val="000000"/>
          <w:u w:color="000000"/>
        </w:rPr>
        <w:t xml:space="preserve"> do </w:t>
      </w:r>
      <w:proofErr w:type="spellStart"/>
      <w:r>
        <w:rPr>
          <w:color w:val="000000"/>
          <w:u w:color="000000"/>
        </w:rPr>
        <w:t>Rejestru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Przedsiębiorc</w:t>
      </w:r>
      <w:r>
        <w:rPr>
          <w:color w:val="000000"/>
          <w:u w:color="000000"/>
          <w:lang w:val="es-ES_tradnl"/>
        </w:rPr>
        <w:t>ó</w:t>
      </w:r>
      <w:proofErr w:type="spellEnd"/>
      <w:r>
        <w:rPr>
          <w:color w:val="000000"/>
          <w:u w:color="000000"/>
        </w:rPr>
        <w:t xml:space="preserve">w </w:t>
      </w:r>
      <w:proofErr w:type="spellStart"/>
      <w:r>
        <w:rPr>
          <w:color w:val="000000"/>
          <w:u w:color="000000"/>
        </w:rPr>
        <w:t>Krajowego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Rejestru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Sądowego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pod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numerem</w:t>
      </w:r>
      <w:proofErr w:type="spellEnd"/>
      <w:r>
        <w:rPr>
          <w:color w:val="000000"/>
          <w:u w:color="000000"/>
        </w:rPr>
        <w:t xml:space="preserve"> 0000347935, </w:t>
      </w:r>
      <w:proofErr w:type="spellStart"/>
      <w:r>
        <w:rPr>
          <w:color w:val="000000"/>
          <w:u w:color="000000"/>
        </w:rPr>
        <w:t>akta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rejestrowe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przechowywane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przez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Sąd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Rejonowy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Poznań</w:t>
      </w:r>
      <w:proofErr w:type="spellEnd"/>
      <w:r>
        <w:rPr>
          <w:color w:val="000000"/>
          <w:u w:color="000000"/>
        </w:rPr>
        <w:t xml:space="preserve"> – Nowe </w:t>
      </w:r>
      <w:proofErr w:type="spellStart"/>
      <w:r>
        <w:rPr>
          <w:color w:val="000000"/>
          <w:u w:color="000000"/>
        </w:rPr>
        <w:t>Miasto</w:t>
      </w:r>
      <w:proofErr w:type="spellEnd"/>
      <w:r>
        <w:rPr>
          <w:color w:val="000000"/>
          <w:u w:color="000000"/>
        </w:rPr>
        <w:t xml:space="preserve"> i Wilda w </w:t>
      </w:r>
      <w:proofErr w:type="spellStart"/>
      <w:r>
        <w:rPr>
          <w:color w:val="000000"/>
          <w:u w:color="000000"/>
        </w:rPr>
        <w:t>Poznaniu</w:t>
      </w:r>
      <w:proofErr w:type="spellEnd"/>
      <w:r>
        <w:rPr>
          <w:color w:val="000000"/>
          <w:u w:color="000000"/>
        </w:rPr>
        <w:t xml:space="preserve"> VIII </w:t>
      </w:r>
      <w:proofErr w:type="spellStart"/>
      <w:r>
        <w:rPr>
          <w:color w:val="000000"/>
          <w:u w:color="000000"/>
        </w:rPr>
        <w:t>Wydział</w:t>
      </w:r>
      <w:proofErr w:type="spellEnd"/>
      <w:r>
        <w:rPr>
          <w:color w:val="000000"/>
          <w:u w:color="000000"/>
        </w:rPr>
        <w:t xml:space="preserve"> Gospodarczy Krajowego </w:t>
      </w:r>
      <w:proofErr w:type="spellStart"/>
      <w:r>
        <w:rPr>
          <w:color w:val="000000"/>
          <w:u w:color="000000"/>
        </w:rPr>
        <w:t>Rejestru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Sądowego</w:t>
      </w:r>
      <w:proofErr w:type="spellEnd"/>
      <w:r>
        <w:rPr>
          <w:color w:val="000000"/>
          <w:u w:color="000000"/>
        </w:rPr>
        <w:t xml:space="preserve">, </w:t>
      </w:r>
      <w:proofErr w:type="spellStart"/>
      <w:r>
        <w:rPr>
          <w:color w:val="000000"/>
          <w:u w:color="000000"/>
        </w:rPr>
        <w:t>kapitał</w:t>
      </w:r>
      <w:proofErr w:type="spellEnd"/>
      <w:r>
        <w:rPr>
          <w:color w:val="000000"/>
          <w:u w:color="000000"/>
        </w:rPr>
        <w:t xml:space="preserve"> </w:t>
      </w:r>
      <w:proofErr w:type="spellStart"/>
      <w:r>
        <w:rPr>
          <w:color w:val="000000"/>
          <w:u w:color="000000"/>
        </w:rPr>
        <w:t>zakładowy</w:t>
      </w:r>
      <w:proofErr w:type="spellEnd"/>
      <w:r>
        <w:rPr>
          <w:color w:val="000000"/>
          <w:u w:color="000000"/>
        </w:rPr>
        <w:t xml:space="preserve"> w </w:t>
      </w:r>
      <w:proofErr w:type="spellStart"/>
      <w:r>
        <w:rPr>
          <w:color w:val="000000"/>
          <w:u w:color="000000"/>
        </w:rPr>
        <w:t>wysokości</w:t>
      </w:r>
      <w:proofErr w:type="spellEnd"/>
      <w:r>
        <w:rPr>
          <w:color w:val="000000"/>
          <w:u w:color="000000"/>
        </w:rPr>
        <w:t xml:space="preserve"> 5.476.300,00 </w:t>
      </w:r>
      <w:proofErr w:type="spellStart"/>
      <w:r>
        <w:rPr>
          <w:color w:val="000000"/>
          <w:u w:color="000000"/>
        </w:rPr>
        <w:t>zł</w:t>
      </w:r>
      <w:proofErr w:type="spellEnd"/>
      <w:r>
        <w:rPr>
          <w:color w:val="000000"/>
          <w:u w:color="000000"/>
        </w:rPr>
        <w:t>, NIP: 7792369887, REGON: 301345068.</w:t>
      </w:r>
    </w:p>
    <w:p w14:paraId="28F7C7F7" w14:textId="77777777" w:rsidR="00AB338B" w:rsidRDefault="00AB338B">
      <w:pPr>
        <w:pStyle w:val="11111pkt"/>
        <w:numPr>
          <w:ilvl w:val="4"/>
          <w:numId w:val="4"/>
        </w:numPr>
        <w:rPr>
          <w:color w:val="000000"/>
        </w:rPr>
      </w:pPr>
      <w:r>
        <w:rPr>
          <w:color w:val="000000"/>
        </w:rPr>
        <w:t xml:space="preserve">PayU S.A. z </w:t>
      </w:r>
      <w:proofErr w:type="spellStart"/>
      <w:r>
        <w:rPr>
          <w:color w:val="000000"/>
        </w:rPr>
        <w:t>siedzibą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Poznaniu</w:t>
      </w:r>
      <w:proofErr w:type="spellEnd"/>
      <w:r>
        <w:rPr>
          <w:color w:val="000000"/>
        </w:rPr>
        <w:t xml:space="preserve"> (60-166) </w:t>
      </w:r>
      <w:proofErr w:type="spellStart"/>
      <w:r>
        <w:rPr>
          <w:color w:val="000000"/>
        </w:rPr>
        <w:t>przy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Grunwaldzkiej</w:t>
      </w:r>
      <w:proofErr w:type="spellEnd"/>
      <w:r>
        <w:rPr>
          <w:color w:val="000000"/>
        </w:rPr>
        <w:t xml:space="preserve"> 186.</w:t>
      </w:r>
    </w:p>
    <w:p w14:paraId="44BF299D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lastRenderedPageBreak/>
        <w:t xml:space="preserve">Termin </w:t>
      </w:r>
      <w:proofErr w:type="spellStart"/>
      <w:r>
        <w:rPr>
          <w:rFonts w:eastAsia="Arial Unicode MS" w:cs="Arial Unicode MS"/>
        </w:rPr>
        <w:t>płatnoś</w:t>
      </w:r>
      <w:proofErr w:type="spellEnd"/>
      <w:r>
        <w:rPr>
          <w:rFonts w:eastAsia="Arial Unicode MS" w:cs="Arial Unicode MS"/>
          <w:lang w:val="it-IT"/>
        </w:rPr>
        <w:t>ci:</w:t>
      </w:r>
    </w:p>
    <w:p w14:paraId="74AC4AE4" w14:textId="77777777" w:rsidR="007679FE" w:rsidRDefault="009C2394">
      <w:pPr>
        <w:pStyle w:val="111pkt"/>
        <w:numPr>
          <w:ilvl w:val="2"/>
          <w:numId w:val="4"/>
        </w:numPr>
      </w:pPr>
      <w:r>
        <w:t xml:space="preserve">W przypadku wyboru przez Klienta płatności przelewem, płatności elektronicznych albo płatności kartą płatniczą, Klient obowiązany jest do dokonania płatności w momencie zawierania Umowy Sprzedaży. </w:t>
      </w:r>
    </w:p>
    <w:p w14:paraId="10C20B63" w14:textId="77777777" w:rsidR="007679FE" w:rsidRPr="00AB338B" w:rsidRDefault="009C2394">
      <w:pPr>
        <w:pStyle w:val="Nagwek1"/>
        <w:numPr>
          <w:ilvl w:val="0"/>
          <w:numId w:val="4"/>
        </w:numPr>
        <w:rPr>
          <w:lang w:val="pl-PL"/>
        </w:rPr>
      </w:pPr>
      <w:r w:rsidRPr="00AB338B">
        <w:rPr>
          <w:lang w:val="pl-PL"/>
        </w:rPr>
        <w:t>KOSZT, SPOSOBY I TERMIN DOSTAWY PRODUKTU</w:t>
      </w:r>
    </w:p>
    <w:p w14:paraId="7F3B807F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Dostawa Produktu do Klienta jest odpłatna, chyba że Umowa Sprzedaży stanowi inaczej. Koszty dostawy Produktu (w tym opłaty za transport, dostarczenie i usługi pocztowe) są wskazywane Klientowi na stronach Sklepu Internetowego w zakładce informacyjnej dotyczącej koszt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dostawy oraz w trakcie składania </w:t>
      </w:r>
      <w:proofErr w:type="spellStart"/>
      <w:r>
        <w:rPr>
          <w:rFonts w:eastAsia="Arial Unicode MS" w:cs="Arial Unicode MS"/>
        </w:rPr>
        <w:t>Zam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wienia</w:t>
      </w:r>
      <w:proofErr w:type="spellEnd"/>
      <w:r>
        <w:rPr>
          <w:rFonts w:eastAsia="Arial Unicode MS" w:cs="Arial Unicode MS"/>
        </w:rPr>
        <w:t xml:space="preserve">, w tym także w chwili wyrażenia przez Klienta woli związania się Umową Sprzedaży. </w:t>
      </w:r>
    </w:p>
    <w:p w14:paraId="28BD766F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Sprzedawca udostępnia Klientowi następujące sposoby dostawy Produktu:</w:t>
      </w:r>
    </w:p>
    <w:p w14:paraId="07754231" w14:textId="77777777" w:rsidR="007679FE" w:rsidRDefault="009C2394">
      <w:pPr>
        <w:pStyle w:val="111pkt"/>
        <w:numPr>
          <w:ilvl w:val="2"/>
          <w:numId w:val="4"/>
        </w:numPr>
      </w:pPr>
      <w:r>
        <w:t>Przesyłka elektroniczna.</w:t>
      </w:r>
    </w:p>
    <w:p w14:paraId="3878F851" w14:textId="77777777" w:rsidR="007679FE" w:rsidRDefault="009C2394">
      <w:pPr>
        <w:pStyle w:val="1111pkt"/>
        <w:numPr>
          <w:ilvl w:val="3"/>
          <w:numId w:val="4"/>
        </w:numPr>
        <w:rPr>
          <w:color w:val="000000"/>
        </w:rPr>
      </w:pPr>
      <w:r>
        <w:rPr>
          <w:color w:val="000000"/>
          <w:u w:color="000000"/>
        </w:rPr>
        <w:t xml:space="preserve">Przesyłka elektroniczna polega na przesłaniu Klientowi Produktu za pośrednictwem poczty elektronicznej bądź udostępnienia unikalnego linku internetowego (adresu URL) umożliwiającego pobranie lub udostępnienie Produktu. </w:t>
      </w:r>
    </w:p>
    <w:p w14:paraId="13DAFCD7" w14:textId="77777777" w:rsidR="007679FE" w:rsidRDefault="009C2394">
      <w:pPr>
        <w:pStyle w:val="1111pkt"/>
        <w:numPr>
          <w:ilvl w:val="3"/>
          <w:numId w:val="4"/>
        </w:numPr>
        <w:rPr>
          <w:color w:val="000000"/>
        </w:rPr>
      </w:pPr>
      <w:r>
        <w:rPr>
          <w:color w:val="000000"/>
          <w:u w:color="000000"/>
        </w:rPr>
        <w:t xml:space="preserve">W wypadku udostępnienia unikalnego linku internetowego (adresu URL) umożliwiającego pobranie lub udostępnienie Produktu, Sprzedawca zapewnia prawidłowość jego działania przez okres co najmniej 6 miesięcy od dnia udostępnienia. Sprzedawca zaleca w tym okresie pobranie Produktu i jego zapis techniką cyfrową w pamięci komputera. Po tym okresie Klient, w razie braku możliwości pobrania Produktu za pośrednictwem unikalnego linku internetowego (adresu URL), może się </w:t>
      </w:r>
      <w:proofErr w:type="spellStart"/>
      <w:r>
        <w:rPr>
          <w:color w:val="000000"/>
          <w:u w:color="000000"/>
        </w:rPr>
        <w:t>zwr</w:t>
      </w:r>
      <w:r>
        <w:rPr>
          <w:color w:val="000000"/>
          <w:u w:color="000000"/>
          <w:lang w:val="es-ES_tradnl"/>
        </w:rPr>
        <w:t>ó</w:t>
      </w:r>
      <w:r>
        <w:rPr>
          <w:color w:val="000000"/>
          <w:u w:color="000000"/>
        </w:rPr>
        <w:t>cić</w:t>
      </w:r>
      <w:proofErr w:type="spellEnd"/>
      <w:r>
        <w:rPr>
          <w:color w:val="000000"/>
          <w:u w:color="000000"/>
        </w:rPr>
        <w:t xml:space="preserve"> do Sprzedawcy o ponowne udostępnienie Produktu</w:t>
      </w:r>
    </w:p>
    <w:p w14:paraId="53228D89" w14:textId="77777777" w:rsidR="007679FE" w:rsidRDefault="009C2394">
      <w:pPr>
        <w:pStyle w:val="1111pkt"/>
        <w:numPr>
          <w:ilvl w:val="3"/>
          <w:numId w:val="4"/>
        </w:numPr>
        <w:rPr>
          <w:color w:val="000000"/>
        </w:rPr>
      </w:pPr>
      <w:r>
        <w:rPr>
          <w:color w:val="000000"/>
          <w:u w:color="000000"/>
        </w:rPr>
        <w:t>Przesyłka elektroniczna jest nieodpłatna</w:t>
      </w:r>
    </w:p>
    <w:p w14:paraId="6F9C9AE8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  <w:b/>
          <w:bCs/>
        </w:rPr>
        <w:t>Termin dostawy Produktu przesyłką elektroniczną</w:t>
      </w:r>
      <w:r>
        <w:rPr>
          <w:rFonts w:eastAsia="Arial Unicode MS" w:cs="Arial Unicode MS"/>
        </w:rPr>
        <w:t xml:space="preserve"> do Klienta wynosi do 2 Dni Roboczych od momentu odnotowania płatności na koncie rozliczeniowym Sprzedawcy</w:t>
      </w:r>
    </w:p>
    <w:p w14:paraId="65EFA3D3" w14:textId="77777777" w:rsidR="007679FE" w:rsidRDefault="009C2394">
      <w:pPr>
        <w:pStyle w:val="Nagwek1"/>
        <w:numPr>
          <w:ilvl w:val="0"/>
          <w:numId w:val="4"/>
        </w:numPr>
      </w:pPr>
      <w:r>
        <w:rPr>
          <w:lang w:val="de-DE"/>
        </w:rPr>
        <w:t xml:space="preserve">PROCEDURA ROZPATRYWANIA REKLAMACJI </w:t>
      </w:r>
    </w:p>
    <w:p w14:paraId="356CC4EC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Niniejszy punkt 6. Regulaminu </w:t>
      </w:r>
      <w:proofErr w:type="spellStart"/>
      <w:r>
        <w:rPr>
          <w:rFonts w:eastAsia="Arial Unicode MS" w:cs="Arial Unicode MS"/>
        </w:rPr>
        <w:t>okreś</w:t>
      </w:r>
      <w:proofErr w:type="spellEnd"/>
      <w:r>
        <w:rPr>
          <w:rFonts w:eastAsia="Arial Unicode MS" w:cs="Arial Unicode MS"/>
          <w:lang w:val="it-IT"/>
        </w:rPr>
        <w:t xml:space="preserve">la </w:t>
      </w:r>
      <w:proofErr w:type="spellStart"/>
      <w:r>
        <w:rPr>
          <w:rFonts w:eastAsia="Arial Unicode MS" w:cs="Arial Unicode MS"/>
          <w:lang w:val="it-IT"/>
        </w:rPr>
        <w:t>procedur</w:t>
      </w:r>
      <w:proofErr w:type="spellEnd"/>
      <w:r>
        <w:rPr>
          <w:rFonts w:eastAsia="Arial Unicode MS" w:cs="Arial Unicode MS"/>
        </w:rPr>
        <w:t xml:space="preserve">ę rozpatrywania reklamacji </w:t>
      </w:r>
      <w:proofErr w:type="spellStart"/>
      <w:r>
        <w:rPr>
          <w:rFonts w:eastAsia="Arial Unicode MS" w:cs="Arial Unicode MS"/>
          <w:b/>
          <w:bCs/>
        </w:rPr>
        <w:t>wsp</w:t>
      </w:r>
      <w:r>
        <w:rPr>
          <w:rFonts w:eastAsia="Arial Unicode MS" w:cs="Arial Unicode MS"/>
          <w:b/>
          <w:bCs/>
          <w:lang w:val="es-ES_tradnl"/>
        </w:rPr>
        <w:t>ó</w:t>
      </w:r>
      <w:r>
        <w:rPr>
          <w:rFonts w:eastAsia="Arial Unicode MS" w:cs="Arial Unicode MS"/>
          <w:b/>
          <w:bCs/>
        </w:rPr>
        <w:t>lną</w:t>
      </w:r>
      <w:proofErr w:type="spellEnd"/>
      <w:r>
        <w:rPr>
          <w:rFonts w:eastAsia="Arial Unicode MS" w:cs="Arial Unicode MS"/>
          <w:b/>
          <w:bCs/>
        </w:rPr>
        <w:t xml:space="preserve"> dla wszystkich reklamacji</w:t>
      </w:r>
      <w:r>
        <w:rPr>
          <w:rFonts w:eastAsia="Arial Unicode MS" w:cs="Arial Unicode MS"/>
          <w:lang w:val="da-DK"/>
        </w:rPr>
        <w:t xml:space="preserve"> sk</w:t>
      </w:r>
      <w:proofErr w:type="spellStart"/>
      <w:r>
        <w:rPr>
          <w:rFonts w:eastAsia="Arial Unicode MS" w:cs="Arial Unicode MS"/>
        </w:rPr>
        <w:t>ładanych</w:t>
      </w:r>
      <w:proofErr w:type="spellEnd"/>
      <w:r>
        <w:rPr>
          <w:rFonts w:eastAsia="Arial Unicode MS" w:cs="Arial Unicode MS"/>
        </w:rPr>
        <w:t xml:space="preserve"> do Sprzedawcy, w </w:t>
      </w:r>
      <w:proofErr w:type="spellStart"/>
      <w:r>
        <w:rPr>
          <w:rFonts w:eastAsia="Arial Unicode MS" w:cs="Arial Unicode MS"/>
        </w:rPr>
        <w:t>szczeg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lności</w:t>
      </w:r>
      <w:proofErr w:type="spellEnd"/>
      <w:r>
        <w:rPr>
          <w:rFonts w:eastAsia="Arial Unicode MS" w:cs="Arial Unicode MS"/>
        </w:rPr>
        <w:t xml:space="preserve"> reklamacji dotyczących Produkt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w, </w:t>
      </w:r>
      <w:proofErr w:type="spellStart"/>
      <w:r>
        <w:rPr>
          <w:rFonts w:eastAsia="Arial Unicode MS" w:cs="Arial Unicode MS"/>
        </w:rPr>
        <w:t>Um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Sprzedaży, Usług Elektronicznych oraz pozostałych reklamacji związanych z działaniem Sprzedawcy lub Sklepu Internetowego. </w:t>
      </w:r>
    </w:p>
    <w:p w14:paraId="28CB6176" w14:textId="77777777" w:rsidR="007679FE" w:rsidRDefault="009C2394">
      <w:pPr>
        <w:pStyle w:val="Nagwek2"/>
        <w:numPr>
          <w:ilvl w:val="1"/>
          <w:numId w:val="4"/>
        </w:numPr>
        <w:rPr>
          <w:b/>
          <w:bCs/>
        </w:rPr>
      </w:pPr>
      <w:r>
        <w:rPr>
          <w:b/>
          <w:bCs/>
        </w:rPr>
        <w:t>Reklamacja może zostać złożona na przykład:</w:t>
      </w:r>
    </w:p>
    <w:p w14:paraId="1D66A989" w14:textId="77777777" w:rsidR="007679FE" w:rsidRDefault="009C2394">
      <w:pPr>
        <w:pStyle w:val="111pkt"/>
        <w:numPr>
          <w:ilvl w:val="2"/>
          <w:numId w:val="4"/>
        </w:numPr>
      </w:pPr>
      <w:r>
        <w:t>pisemnie na adres: ul. Długa 23, 04-800 Garwolin;</w:t>
      </w:r>
    </w:p>
    <w:p w14:paraId="0682B30E" w14:textId="77777777" w:rsidR="007679FE" w:rsidRDefault="009C2394">
      <w:pPr>
        <w:pStyle w:val="111pkt"/>
        <w:numPr>
          <w:ilvl w:val="2"/>
          <w:numId w:val="4"/>
        </w:numPr>
      </w:pPr>
      <w:r>
        <w:t>w formie elektronicznej za pośrednictwem poczty elektronicznej na adres: sklep@networkingbudowlany.pl.</w:t>
      </w:r>
    </w:p>
    <w:p w14:paraId="5F1BE219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Przesłanie lub zwrot Produktu w ramach reklamacji może nastąpić na adres: ul. Długa 23, 04-800 Garwolin</w:t>
      </w:r>
    </w:p>
    <w:p w14:paraId="4BBDB3E5" w14:textId="77777777" w:rsidR="007679FE" w:rsidRDefault="009C2394">
      <w:pPr>
        <w:pStyle w:val="Nagwek2"/>
        <w:numPr>
          <w:ilvl w:val="1"/>
          <w:numId w:val="4"/>
        </w:numPr>
      </w:pPr>
      <w:proofErr w:type="spellStart"/>
      <w:r>
        <w:rPr>
          <w:rFonts w:eastAsia="Arial Unicode MS" w:cs="Arial Unicode MS"/>
          <w:lang w:val="it-IT"/>
        </w:rPr>
        <w:t>Zaleca</w:t>
      </w:r>
      <w:proofErr w:type="spellEnd"/>
      <w:r>
        <w:rPr>
          <w:rFonts w:eastAsia="Arial Unicode MS" w:cs="Arial Unicode MS"/>
          <w:lang w:val="it-IT"/>
        </w:rPr>
        <w:t xml:space="preserve"> si</w:t>
      </w:r>
      <w:r>
        <w:rPr>
          <w:rFonts w:eastAsia="Arial Unicode MS" w:cs="Arial Unicode MS"/>
        </w:rPr>
        <w:t xml:space="preserve">ę podanie w opisie reklamacji: (1) informacji i okoliczności dotyczących przedmiotu reklamacji, w </w:t>
      </w:r>
      <w:proofErr w:type="spellStart"/>
      <w:r>
        <w:rPr>
          <w:rFonts w:eastAsia="Arial Unicode MS" w:cs="Arial Unicode MS"/>
        </w:rPr>
        <w:t>szczeg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lności</w:t>
      </w:r>
      <w:proofErr w:type="spellEnd"/>
      <w:r>
        <w:rPr>
          <w:rFonts w:eastAsia="Arial Unicode MS" w:cs="Arial Unicode MS"/>
        </w:rPr>
        <w:t xml:space="preserve"> rodzaju i daty wystąpienia nieprawidłowości lub braku zgodności z umową; (2) żądania sposobu doprowadzenia do zgodności z umową lub oświadczenia o obniżeniu ceny albo odstąpieniu od umowy lub innego roszczenia; oraz (3) danych kontaktowych składającego reklamację – ułatwi to i przyspieszy rozpatrzenie reklamacji. Wymogi podane w zdaniu poprzednim mają </w:t>
      </w:r>
      <w:r w:rsidRPr="00AB338B">
        <w:rPr>
          <w:rFonts w:eastAsia="Arial Unicode MS" w:cs="Arial Unicode MS"/>
        </w:rPr>
        <w:t>form</w:t>
      </w:r>
      <w:r>
        <w:rPr>
          <w:rFonts w:eastAsia="Arial Unicode MS" w:cs="Arial Unicode MS"/>
        </w:rPr>
        <w:t>ę jedynie zalecenia i nie wpływają na skuteczność reklamacji złożonych z pominięciem zalecanego opisu reklamacji.</w:t>
      </w:r>
    </w:p>
    <w:p w14:paraId="47AB37BA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W razie zmiany podanych danych kontaktowych przez składającego reklamację w trakcie rozpatrywania reklamacji zobowiązany jest on do powiadomienia o tym Sprzedawcy.</w:t>
      </w:r>
    </w:p>
    <w:p w14:paraId="0E85A4C1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Do reklamacji mogą zostać załączone przez składającego reklamację dowody (np. zdjęcia, dokumenty lub Produkt) związane z przedmiotem reklamacji. Sprzedawca może także </w:t>
      </w:r>
      <w:proofErr w:type="spellStart"/>
      <w:r>
        <w:rPr>
          <w:rFonts w:eastAsia="Arial Unicode MS" w:cs="Arial Unicode MS"/>
        </w:rPr>
        <w:t>zwr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cić</w:t>
      </w:r>
      <w:proofErr w:type="spellEnd"/>
      <w:r>
        <w:rPr>
          <w:rFonts w:eastAsia="Arial Unicode MS" w:cs="Arial Unicode MS"/>
        </w:rPr>
        <w:t xml:space="preserve"> się do składającego reklamację z prośbą o podanie dodatkowych informacji lub przesłanie </w:t>
      </w:r>
      <w:proofErr w:type="spellStart"/>
      <w:r>
        <w:rPr>
          <w:rFonts w:eastAsia="Arial Unicode MS" w:cs="Arial Unicode MS"/>
        </w:rPr>
        <w:t>dowod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(np. zdjęcia), jeżeli ułatwi to i przyspieszy rozpatrzenie reklamacji przez Sprzedawcę. </w:t>
      </w:r>
    </w:p>
    <w:p w14:paraId="380E2CD9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Sprzedawca ustosunkuje się do reklamacji niezwłocznie, nie później niż w terminie 14 dni kalendarzowych od dnia jej otrzymania.</w:t>
      </w:r>
    </w:p>
    <w:p w14:paraId="12DB452B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Podstawa i zakres odpowiedzialności ustawowej Sprzedawcy są określone powszechnie obowiązującymi przepisami prawa, w </w:t>
      </w:r>
      <w:proofErr w:type="spellStart"/>
      <w:r>
        <w:rPr>
          <w:rFonts w:eastAsia="Arial Unicode MS" w:cs="Arial Unicode MS"/>
        </w:rPr>
        <w:t>szczeg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lności</w:t>
      </w:r>
      <w:proofErr w:type="spellEnd"/>
      <w:r>
        <w:rPr>
          <w:rFonts w:eastAsia="Arial Unicode MS" w:cs="Arial Unicode MS"/>
        </w:rPr>
        <w:t xml:space="preserve"> w Kodeksie Cywilnym, Ustawie o Prawach Konsumenta oraz ustawie o świadczeniu usług drogą elektroniczną z dnia 18 lipca 2002 r. (Dz.U. Nr 144, poz. 1204 ze zm.). Poniżej wskazane są dodatkowe informacje dotyczące przewidzianej przez prawo odpowiedzialności Sprzedawcy za zgodność Produktu z Umową Sprzedaży: </w:t>
      </w:r>
    </w:p>
    <w:p w14:paraId="00F94F47" w14:textId="77777777" w:rsidR="007679FE" w:rsidRDefault="009C2394">
      <w:pPr>
        <w:pStyle w:val="111pkt"/>
        <w:numPr>
          <w:ilvl w:val="2"/>
          <w:numId w:val="4"/>
        </w:numPr>
      </w:pPr>
      <w:r>
        <w:t xml:space="preserve">W przypadku reklamacji </w:t>
      </w:r>
      <w:r>
        <w:rPr>
          <w:b/>
          <w:bCs/>
        </w:rPr>
        <w:t xml:space="preserve">Produktu – treści lub usługi cyfrowej lub rzeczy ruchomej, </w:t>
      </w:r>
      <w:proofErr w:type="spellStart"/>
      <w:r>
        <w:rPr>
          <w:b/>
          <w:bCs/>
        </w:rPr>
        <w:t>kt</w:t>
      </w:r>
      <w:r>
        <w:rPr>
          <w:b/>
          <w:bCs/>
          <w:lang w:val="es-ES_tradnl"/>
        </w:rPr>
        <w:t>ó</w:t>
      </w:r>
      <w:r>
        <w:rPr>
          <w:b/>
          <w:bCs/>
        </w:rPr>
        <w:t>ra</w:t>
      </w:r>
      <w:proofErr w:type="spellEnd"/>
      <w:r>
        <w:rPr>
          <w:b/>
          <w:bCs/>
        </w:rPr>
        <w:t xml:space="preserve"> służy wyłącznie jako nośnik treści cyfrowej</w:t>
      </w:r>
      <w:r>
        <w:t xml:space="preserve"> – zakupionego przez Klienta na podstawie Umowy Sprzedaży zawartej ze Sprzedawcą </w:t>
      </w:r>
      <w:r>
        <w:rPr>
          <w:b/>
          <w:bCs/>
        </w:rPr>
        <w:t>od dnia 1. stycznia 2023 r.</w:t>
      </w:r>
      <w:r>
        <w:t xml:space="preserve"> lub przed tym dniem, jeżeli dostarczanie takiego Produktu miało nastąpić lub nastąpiło po tym dniu określają przepisy Ustawy o Prawach Konsumenta w brzmieniu obowiązującym od dnia 1. stycznia 2023 r., w </w:t>
      </w:r>
      <w:proofErr w:type="spellStart"/>
      <w:r>
        <w:t>szczeg</w:t>
      </w:r>
      <w:r>
        <w:rPr>
          <w:lang w:val="es-ES_tradnl"/>
        </w:rPr>
        <w:t>ó</w:t>
      </w:r>
      <w:r>
        <w:t>lności</w:t>
      </w:r>
      <w:proofErr w:type="spellEnd"/>
      <w:r>
        <w:t xml:space="preserve"> art. 43h – 43q Ustawy o Prawach Konsumenta. Przepisy te określają w </w:t>
      </w:r>
      <w:proofErr w:type="spellStart"/>
      <w:r>
        <w:t>szczeg</w:t>
      </w:r>
      <w:r>
        <w:rPr>
          <w:lang w:val="es-ES_tradnl"/>
        </w:rPr>
        <w:t>ó</w:t>
      </w:r>
      <w:r>
        <w:t>lności</w:t>
      </w:r>
      <w:proofErr w:type="spellEnd"/>
      <w:r>
        <w:t xml:space="preserve"> podstawę i zakres odpowiedzialności Sprzedawcy względem konsumenta, w razie braku zgodności Produktu z Umową Sprzedaży.</w:t>
      </w:r>
    </w:p>
    <w:p w14:paraId="7763034C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Poza odpowiedzialnością ustawową na Produkt może zostać udzielona gwarancja – jest to odpowiedzialność umowna (dodatkowa) i można z niej skorzystać, gdy dany Produkt jest objęty gwarancją. Gwarancja może być udzielona przez inny podmiot niż Sprzedawca (np. przez producenta lub dystrybutora). Szczegółowe warunki dotyczące odpowiedzialności na podstawie gwarancji, w tym także dane podmiotu odpowiedzialnego za realizację gwarancji oraz podmiotu uprawnionego </w:t>
      </w:r>
      <w:r>
        <w:rPr>
          <w:rFonts w:eastAsia="Arial Unicode MS" w:cs="Arial Unicode MS"/>
        </w:rPr>
        <w:lastRenderedPageBreak/>
        <w:t>do skorzystania z niej są dostępne w opisie gwarancji, np. w karcie gwarancyjnej lub w innym miejscu dotyczącym udzielenia gwarancji. Sprzedawca wskazuje, że w przypadku braku zgodności Produktu z umową Klientowi z mocy prawa przysługują środki ochrony prawnej ze strony i na koszt Sprzedawcy oraz że gwarancja nie ma wpływu na te środki ochrony prawnej.</w:t>
      </w:r>
    </w:p>
    <w:p w14:paraId="2C8276C5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Zawarte w punktach </w:t>
      </w:r>
      <w:proofErr w:type="gramStart"/>
      <w:r>
        <w:rPr>
          <w:rFonts w:eastAsia="Arial Unicode MS" w:cs="Arial Unicode MS"/>
        </w:rPr>
        <w:t>6.8.1.  Regulaminu</w:t>
      </w:r>
      <w:proofErr w:type="gramEnd"/>
      <w:r>
        <w:rPr>
          <w:rFonts w:eastAsia="Arial Unicode MS" w:cs="Arial Unicode MS"/>
        </w:rPr>
        <w:t xml:space="preserve"> postanowienia dotyczące konsumenta stosuje się r</w:t>
      </w:r>
      <w:proofErr w:type="spellStart"/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wnież</w:t>
      </w:r>
      <w:proofErr w:type="spellEnd"/>
      <w:r>
        <w:rPr>
          <w:rFonts w:eastAsia="Arial Unicode MS" w:cs="Arial Unicode MS"/>
        </w:rPr>
        <w:t xml:space="preserve"> </w:t>
      </w:r>
      <w:r>
        <w:rPr>
          <w:rFonts w:eastAsia="Arial Unicode MS" w:cs="Arial Unicode MS"/>
          <w:lang w:val="it-IT"/>
        </w:rPr>
        <w:t xml:space="preserve">do </w:t>
      </w:r>
      <w:proofErr w:type="spellStart"/>
      <w:r>
        <w:rPr>
          <w:rFonts w:eastAsia="Arial Unicode MS" w:cs="Arial Unicode MS"/>
          <w:lang w:val="it-IT"/>
        </w:rPr>
        <w:t>Klienta</w:t>
      </w:r>
      <w:proofErr w:type="spellEnd"/>
      <w:r>
        <w:rPr>
          <w:rFonts w:eastAsia="Arial Unicode MS" w:cs="Arial Unicode MS"/>
          <w:lang w:val="it-IT"/>
        </w:rPr>
        <w:t xml:space="preserve"> b</w:t>
      </w:r>
      <w:proofErr w:type="spellStart"/>
      <w:r>
        <w:rPr>
          <w:rFonts w:eastAsia="Arial Unicode MS" w:cs="Arial Unicode MS"/>
        </w:rPr>
        <w:t>ędącego</w:t>
      </w:r>
      <w:proofErr w:type="spellEnd"/>
      <w:r>
        <w:rPr>
          <w:rFonts w:eastAsia="Arial Unicode MS" w:cs="Arial Unicode MS"/>
        </w:rPr>
        <w:t xml:space="preserve"> osobą fizyczną zawierającą umowę bezpośrednio związaną z jej działalnością gospodarczą, gdy z treści tej umowy wynika, że nie posiada ona dla tej osoby charakteru zawodowego, wynikającego w </w:t>
      </w:r>
      <w:proofErr w:type="spellStart"/>
      <w:r>
        <w:rPr>
          <w:rFonts w:eastAsia="Arial Unicode MS" w:cs="Arial Unicode MS"/>
        </w:rPr>
        <w:t>szczeg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lności</w:t>
      </w:r>
      <w:proofErr w:type="spellEnd"/>
      <w:r>
        <w:rPr>
          <w:rFonts w:eastAsia="Arial Unicode MS" w:cs="Arial Unicode MS"/>
        </w:rPr>
        <w:t xml:space="preserve"> z przedmiotu wykonywanej przez nią działalności gospodarczej, udostępnionego na podstawie przepis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o Centralnej Ewidencji i Informacji o Działalności Gospodarczej. </w:t>
      </w:r>
    </w:p>
    <w:p w14:paraId="241321AF" w14:textId="77777777" w:rsidR="007679FE" w:rsidRPr="00AB338B" w:rsidRDefault="009C2394">
      <w:pPr>
        <w:pStyle w:val="Nagwek1"/>
        <w:numPr>
          <w:ilvl w:val="0"/>
          <w:numId w:val="4"/>
        </w:numPr>
        <w:rPr>
          <w:lang w:val="pl-PL"/>
        </w:rPr>
      </w:pPr>
      <w:r w:rsidRPr="00AB338B">
        <w:rPr>
          <w:lang w:val="pl-PL"/>
        </w:rPr>
        <w:t>POZASĄ</w:t>
      </w:r>
      <w:r>
        <w:rPr>
          <w:lang w:val="de-DE"/>
        </w:rPr>
        <w:t>DOWE SPOSOBY ROZPATRYWANIA REKLAMACJI I DOCHODZENIA ROSZCZE</w:t>
      </w:r>
      <w:r w:rsidRPr="00AB338B">
        <w:rPr>
          <w:lang w:val="pl-PL"/>
        </w:rPr>
        <w:t>Ń ORAZ ZASADY DOSTĘ</w:t>
      </w:r>
      <w:r>
        <w:rPr>
          <w:lang w:val="es-ES_tradnl"/>
        </w:rPr>
        <w:t>PU DO TYCH PROCEDUR</w:t>
      </w:r>
    </w:p>
    <w:p w14:paraId="0D00004F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Metody rozwiązywania spor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 bez udziału sądu to między innymi (1) umożliwienie zbliżenia stanowisk stron, np. poprzez mediację; (2) zaproponowanie rozwiązania sporu, np. poprzez koncyliację oraz (3) rozstrzygnięcie sporu i narzucenie stronom jego rozwiązania, np. w ramach arbitrażu (sąd polubowny). Szczegółowe informacje dotyczą</w:t>
      </w:r>
      <w:r>
        <w:rPr>
          <w:rFonts w:eastAsia="Arial Unicode MS" w:cs="Arial Unicode MS"/>
          <w:lang w:val="fr-FR"/>
        </w:rPr>
        <w:t>ce mo</w:t>
      </w:r>
      <w:proofErr w:type="spellStart"/>
      <w:r>
        <w:rPr>
          <w:rFonts w:eastAsia="Arial Unicode MS" w:cs="Arial Unicode MS"/>
        </w:rPr>
        <w:t>żliwości</w:t>
      </w:r>
      <w:proofErr w:type="spellEnd"/>
      <w:r>
        <w:rPr>
          <w:rFonts w:eastAsia="Arial Unicode MS" w:cs="Arial Unicode MS"/>
        </w:rPr>
        <w:t xml:space="preserve"> skorzystania przez Klienta będącego konsumentem z pozasądowych </w:t>
      </w:r>
      <w:proofErr w:type="spellStart"/>
      <w:r>
        <w:rPr>
          <w:rFonts w:eastAsia="Arial Unicode MS" w:cs="Arial Unicode MS"/>
        </w:rPr>
        <w:t>sposob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 rozpatrywania reklamacji i dochodzenia roszczeń, zasady dostępu do tych procedur oraz przyjazna wyszukiwarka podmiot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 zajmujących się polubownym rozwiązywaniem spor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 dostępne są na stronie internetowej Urzędu Ochrony Konkurencji i Konsument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pod adresem: </w:t>
      </w:r>
      <w:hyperlink r:id="rId10" w:history="1">
        <w:r w:rsidRPr="00AB338B">
          <w:rPr>
            <w:rStyle w:val="Hyperlink1"/>
            <w:rFonts w:eastAsia="Arial Unicode MS" w:cs="Arial Unicode MS"/>
          </w:rPr>
          <w:t>https://polubowne.uokik.gov.pl/</w:t>
        </w:r>
      </w:hyperlink>
      <w:r>
        <w:rPr>
          <w:rFonts w:eastAsia="Arial Unicode MS" w:cs="Arial Unicode MS"/>
        </w:rPr>
        <w:t>.</w:t>
      </w:r>
    </w:p>
    <w:p w14:paraId="54187FFC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Przy Prezesie Urzędu Ochrony Konkurencji i Konsument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działa punkt kontaktowy, </w:t>
      </w:r>
      <w:proofErr w:type="spellStart"/>
      <w:r>
        <w:rPr>
          <w:rFonts w:eastAsia="Arial Unicode MS" w:cs="Arial Unicode MS"/>
        </w:rPr>
        <w:t>kt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rego</w:t>
      </w:r>
      <w:proofErr w:type="spellEnd"/>
      <w:r>
        <w:rPr>
          <w:rFonts w:eastAsia="Arial Unicode MS" w:cs="Arial Unicode MS"/>
        </w:rPr>
        <w:t xml:space="preserve"> zadaniem jest między innymi udzielanie konsumentom informacji dotyczących pozasądowego rozwiązywania spor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konsumenckich. Z punktem konsument może się skontaktować: (1) telefonicznie – dzwoniąc pod numer 22 55 60 332 lub 22 55 60 333; (2) za pomocą poczty elektronicznej – przesyłając wiadomość na adres: kontakt.adr@uokik.gov.pl lub (3) pisemnie lub osobiście – w Centrali Urzędu przy placu </w:t>
      </w:r>
      <w:proofErr w:type="spellStart"/>
      <w:r>
        <w:rPr>
          <w:rFonts w:eastAsia="Arial Unicode MS" w:cs="Arial Unicode MS"/>
        </w:rPr>
        <w:t>Powstańc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 Warszawy 1 w Warszawie (00-030).</w:t>
      </w:r>
    </w:p>
    <w:p w14:paraId="4AF2C39C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Konsument posiada następujące przykładowe możliwości skorzystania z pozasądowych </w:t>
      </w:r>
      <w:proofErr w:type="spellStart"/>
      <w:r>
        <w:rPr>
          <w:rFonts w:eastAsia="Arial Unicode MS" w:cs="Arial Unicode MS"/>
        </w:rPr>
        <w:t>sposob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rozpatrywania reklamacji i dochodzenia roszczeń: (1) wniosek o rozstrzygnięcie sporu do stałego polubownego sądu konsumenckiego; (2) wniosek w sprawie pozasądowego rozwiązania sporu do </w:t>
      </w:r>
      <w:proofErr w:type="spellStart"/>
      <w:r>
        <w:rPr>
          <w:rFonts w:eastAsia="Arial Unicode MS" w:cs="Arial Unicode MS"/>
        </w:rPr>
        <w:t>wojew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dzkiego</w:t>
      </w:r>
      <w:proofErr w:type="spellEnd"/>
      <w:r>
        <w:rPr>
          <w:rFonts w:eastAsia="Arial Unicode MS" w:cs="Arial Unicode MS"/>
        </w:rPr>
        <w:t xml:space="preserve"> inspektora Inspekcji; lub (3) pomoc powiatowego (miejskiego) rzecznika konsument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lub organizacji społecznej, do </w:t>
      </w:r>
      <w:proofErr w:type="spellStart"/>
      <w:r>
        <w:rPr>
          <w:rFonts w:eastAsia="Arial Unicode MS" w:cs="Arial Unicode MS"/>
        </w:rPr>
        <w:t>kt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rej zadań statutowych należy ochrona konsument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 (m. in. Federacja Konsument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w, Stowarzyszenie Konsument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 Polskich). Porady udzielane są między innymi mailowo pod adresem porady@dlakonsumentow.pl oraz pod numerem infolinii konsumenckiej 801 440 220 (infolinia czynna w Dni Robocze, w godzinach 8:00-18:00, opłata za połączenie wg taryfy operatora).</w:t>
      </w:r>
    </w:p>
    <w:p w14:paraId="5E470213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Pod adresem </w:t>
      </w:r>
      <w:hyperlink r:id="rId11" w:history="1">
        <w:r>
          <w:rPr>
            <w:rStyle w:val="Hyperlink1"/>
            <w:rFonts w:eastAsia="Arial Unicode MS" w:cs="Arial Unicode MS"/>
            <w:lang w:val="de-DE"/>
          </w:rPr>
          <w:t>http://ec.europa.eu/odr</w:t>
        </w:r>
      </w:hyperlink>
      <w:r>
        <w:rPr>
          <w:rFonts w:eastAsia="Arial Unicode MS" w:cs="Arial Unicode MS"/>
        </w:rPr>
        <w:t xml:space="preserve"> dostępna jest platforma internetowego systemu rozstrzygania spor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 pomiędzy konsumentami i przedsiębiorcami na szczeblu unijnym (platforma ODR). Platforma ODR stanowi interaktywną i wielojęzyczną stronę internetową z punktem kompleksowej obsługi dla konsument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i </w:t>
      </w:r>
      <w:proofErr w:type="spellStart"/>
      <w:r>
        <w:rPr>
          <w:rFonts w:eastAsia="Arial Unicode MS" w:cs="Arial Unicode MS"/>
        </w:rPr>
        <w:t>przedsiębiorc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 dążących do pozasądowego rozstrzygnięcia sporu dotyczącego zobowiązań umownych wynikających z internetowej umowy sprzedaży lub umowy o świadczenie usł</w:t>
      </w:r>
      <w:r w:rsidRPr="00AB338B">
        <w:rPr>
          <w:rFonts w:eastAsia="Arial Unicode MS" w:cs="Arial Unicode MS"/>
        </w:rPr>
        <w:t>ug (wi</w:t>
      </w:r>
      <w:r>
        <w:rPr>
          <w:rFonts w:eastAsia="Arial Unicode MS" w:cs="Arial Unicode MS"/>
        </w:rPr>
        <w:t>ęcej informacji na stronie samej platformy lub pod adresem internetowym Urzędu Ochrony Konkurencji i Konsument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 w:rsidRPr="00AB338B">
        <w:rPr>
          <w:rFonts w:eastAsia="Arial Unicode MS" w:cs="Arial Unicode MS"/>
        </w:rPr>
        <w:t>w: https://polubowne.uokik.gov.pl/platforma-odr,161,pl.html).</w:t>
      </w:r>
    </w:p>
    <w:p w14:paraId="65277AE7" w14:textId="77777777" w:rsidR="007679FE" w:rsidRDefault="009C2394">
      <w:pPr>
        <w:pStyle w:val="Nagwek1"/>
        <w:numPr>
          <w:ilvl w:val="0"/>
          <w:numId w:val="4"/>
        </w:numPr>
      </w:pPr>
      <w:r>
        <w:t>PRAWO ODSTĄ</w:t>
      </w:r>
      <w:r>
        <w:rPr>
          <w:lang w:val="es-ES_tradnl"/>
        </w:rPr>
        <w:t xml:space="preserve">PIENIA OD UMOWY </w:t>
      </w:r>
    </w:p>
    <w:p w14:paraId="36A2CE41" w14:textId="77777777" w:rsidR="007679FE" w:rsidRDefault="009C2394">
      <w:pPr>
        <w:pStyle w:val="Nagwek2"/>
        <w:numPr>
          <w:ilvl w:val="1"/>
          <w:numId w:val="4"/>
        </w:numPr>
      </w:pPr>
      <w:bookmarkStart w:id="1" w:name="_Hlk121143788"/>
      <w:r>
        <w:rPr>
          <w:rFonts w:eastAsia="Arial Unicode MS" w:cs="Arial Unicode MS"/>
        </w:rPr>
        <w:t xml:space="preserve">Konsument, </w:t>
      </w:r>
      <w:proofErr w:type="spellStart"/>
      <w:r>
        <w:rPr>
          <w:rFonts w:eastAsia="Arial Unicode MS" w:cs="Arial Unicode MS"/>
        </w:rPr>
        <w:t>kt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ry</w:t>
      </w:r>
      <w:proofErr w:type="spellEnd"/>
      <w:r>
        <w:rPr>
          <w:rFonts w:eastAsia="Arial Unicode MS" w:cs="Arial Unicode MS"/>
        </w:rPr>
        <w:t xml:space="preserve"> zawarł umowę na odległość, może w terminie 14 dni kalendarzowych odstąpić od niej bez podawania przyczyny i bez ponoszenia koszt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w, z wyjątkiem koszt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określonych w pkt. 8.8 Regulaminu. Do zachowania terminu wystarczy wysłanie oświadczenia przed jego upływem. Oświadczenie o odstąpieniu od umowy może zostać złożone na przykład: </w:t>
      </w:r>
    </w:p>
    <w:p w14:paraId="1ECF6164" w14:textId="77777777" w:rsidR="007679FE" w:rsidRDefault="009C2394">
      <w:pPr>
        <w:pStyle w:val="111pkt"/>
        <w:numPr>
          <w:ilvl w:val="2"/>
          <w:numId w:val="4"/>
        </w:numPr>
      </w:pPr>
      <w:r>
        <w:t>pisemnie na adres: ul. Długa 23, 04-800 Garwolin;</w:t>
      </w:r>
    </w:p>
    <w:p w14:paraId="14D801A3" w14:textId="77777777" w:rsidR="007679FE" w:rsidRDefault="009C2394">
      <w:pPr>
        <w:pStyle w:val="111pkt"/>
        <w:numPr>
          <w:ilvl w:val="2"/>
          <w:numId w:val="4"/>
        </w:numPr>
      </w:pPr>
      <w:r>
        <w:t>w formie elektronicznej za pośrednictwem poczty elektronicznej na adres: sklep@networkingbudowlany.pl.</w:t>
      </w:r>
    </w:p>
    <w:p w14:paraId="3DC3888E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Zwrot Produktu - rzeczy ruchomych (w tym rzeczy ruchomych z elementami cyfrowymi) w ramach odstąpienia od umowy może nastąpić na adres: ul. Długa 23, 04-800 Garwolin.</w:t>
      </w:r>
    </w:p>
    <w:p w14:paraId="115A8E39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Przykładowy </w:t>
      </w:r>
      <w:proofErr w:type="spellStart"/>
      <w:r>
        <w:rPr>
          <w:rFonts w:eastAsia="Arial Unicode MS" w:cs="Arial Unicode MS"/>
        </w:rPr>
        <w:t>wz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r formularza odstąpienia od umowy zawarty jest w załączniku nr 2 do Ustawy o Prawach Konsumenta oraz dodatkowo dostępny jest w pkt. 12. Regulaminu. Konsument może skorzystać ze wzoru formularza, jednak nie jest to obowiązkowe.</w:t>
      </w:r>
    </w:p>
    <w:p w14:paraId="5A0EE3FE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Bieg terminu do odstąpienia od umowy rozpoczyna się:</w:t>
      </w:r>
    </w:p>
    <w:p w14:paraId="084D6576" w14:textId="77777777" w:rsidR="007679FE" w:rsidRDefault="009C2394">
      <w:pPr>
        <w:pStyle w:val="111pkt"/>
        <w:numPr>
          <w:ilvl w:val="2"/>
          <w:numId w:val="4"/>
        </w:numPr>
      </w:pPr>
      <w:r>
        <w:t xml:space="preserve">dla umowy, w wykonaniu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rej Sprzedawca wydaje Produkt, będąc zobowiązany do przeniesienia jego </w:t>
      </w:r>
      <w:proofErr w:type="spellStart"/>
      <w:r>
        <w:t>własnoś</w:t>
      </w:r>
      <w:proofErr w:type="spellEnd"/>
      <w:r>
        <w:rPr>
          <w:lang w:val="it-IT"/>
        </w:rPr>
        <w:t xml:space="preserve">ci </w:t>
      </w:r>
      <w:r>
        <w:t xml:space="preserve">– od objęcia Produktu w posiadanie przez konsumenta lub wskazaną przez niego osobę trzecią inną niż przewoźnik, a w przypadku umowy, </w:t>
      </w:r>
      <w:proofErr w:type="spellStart"/>
      <w:r>
        <w:t>kt</w:t>
      </w:r>
      <w:r>
        <w:rPr>
          <w:lang w:val="es-ES_tradnl"/>
        </w:rPr>
        <w:t>ó</w:t>
      </w:r>
      <w:r>
        <w:t>ra</w:t>
      </w:r>
      <w:proofErr w:type="spellEnd"/>
      <w:r>
        <w:t>: (1) obejmuje wiele Produkt</w:t>
      </w:r>
      <w:proofErr w:type="spellStart"/>
      <w:r>
        <w:rPr>
          <w:lang w:val="es-ES_tradnl"/>
        </w:rPr>
        <w:t>ó</w:t>
      </w:r>
      <w:proofErr w:type="spellEnd"/>
      <w:r>
        <w:t xml:space="preserve">w,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>re są dostarczane osobno, partiami lub w częściach – od objęcia w posiadanie ostatniego Produktu, partii lub części albo (2) polega na regularnym dostarczaniu Produkt</w:t>
      </w:r>
      <w:proofErr w:type="spellStart"/>
      <w:r>
        <w:rPr>
          <w:lang w:val="es-ES_tradnl"/>
        </w:rPr>
        <w:t>ó</w:t>
      </w:r>
      <w:proofErr w:type="spellEnd"/>
      <w:r>
        <w:t>w przez czas oznaczony – od objęcia w posiadanie pierwszego z Produkt</w:t>
      </w:r>
      <w:proofErr w:type="spellStart"/>
      <w:r>
        <w:rPr>
          <w:lang w:val="es-ES_tradnl"/>
        </w:rPr>
        <w:t>ó</w:t>
      </w:r>
      <w:proofErr w:type="spellEnd"/>
      <w:r>
        <w:t>w;</w:t>
      </w:r>
    </w:p>
    <w:p w14:paraId="1C3A1FB5" w14:textId="77777777" w:rsidR="007679FE" w:rsidRDefault="009C2394">
      <w:pPr>
        <w:pStyle w:val="111pkt"/>
        <w:numPr>
          <w:ilvl w:val="2"/>
          <w:numId w:val="4"/>
        </w:numPr>
      </w:pPr>
      <w:r>
        <w:t xml:space="preserve">dla pozostałych </w:t>
      </w:r>
      <w:proofErr w:type="spellStart"/>
      <w:r>
        <w:t>um</w:t>
      </w:r>
      <w:r>
        <w:rPr>
          <w:lang w:val="es-ES_tradnl"/>
        </w:rPr>
        <w:t>ó</w:t>
      </w:r>
      <w:proofErr w:type="spellEnd"/>
      <w:r>
        <w:t>w – od dnia zawarcia umowy.</w:t>
      </w:r>
    </w:p>
    <w:p w14:paraId="7CDF334C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W przypadku odstąpienia od umowy zawartej na odległość umowę uważa się za niezawartą.</w:t>
      </w:r>
    </w:p>
    <w:p w14:paraId="19BFF4EE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  <w:b/>
          <w:bCs/>
        </w:rPr>
        <w:t>Produkty – treści cyfrowe lub usługi cyfrowe:</w:t>
      </w:r>
    </w:p>
    <w:p w14:paraId="74240DC6" w14:textId="77777777" w:rsidR="007679FE" w:rsidRDefault="009C2394">
      <w:pPr>
        <w:pStyle w:val="111pkt"/>
        <w:numPr>
          <w:ilvl w:val="2"/>
          <w:numId w:val="4"/>
        </w:numPr>
      </w:pPr>
      <w:r>
        <w:lastRenderedPageBreak/>
        <w:t xml:space="preserve">W przypadku odstąpienia od umowy o dostarczanie Produktu - treści cyfrowej lub usługi cyfrowej - Sprzedawca od dnia otrzymania oświadczenia konsumenta o odstąpieniu od umowy nie może wykorzystywać treści innych niż dane osobowe dostarczone lub wytworzone przez konsumenta w trakcie korzystania z Produktu – treści cyfrowych lub usługi cyfrowej – dostarczonych przez Sprzedawcę, z wyjątkiem treści,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re: (1) są użyteczne wyłącznie w związku z treścią cyfrową lub usługą cyfrową,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 stanowiły przedmiot umowy; (2) dotyczą wyłącznie aktywności konsumenta w trakcie korzystania z treści cyfrowych lub usługi cyfrowej dostarczonych przez Sprzedawcę; (3) zostały połączone przez przedsiębiorcę z innymi danymi i nie mogą zostać z nich wydzielone lub mogą zostać wydzielone jedynie przy nakładzie niewspółmiernych </w:t>
      </w:r>
      <w:proofErr w:type="spellStart"/>
      <w:r>
        <w:t>wysiłk</w:t>
      </w:r>
      <w:r>
        <w:rPr>
          <w:lang w:val="es-ES_tradnl"/>
        </w:rPr>
        <w:t>ó</w:t>
      </w:r>
      <w:proofErr w:type="spellEnd"/>
      <w:r>
        <w:t xml:space="preserve">w; (4) zostały wytworzone przez konsumenta </w:t>
      </w:r>
      <w:proofErr w:type="spellStart"/>
      <w:r>
        <w:t>wsp</w:t>
      </w:r>
      <w:r>
        <w:rPr>
          <w:lang w:val="es-ES_tradnl"/>
        </w:rPr>
        <w:t>ó</w:t>
      </w:r>
      <w:proofErr w:type="spellEnd"/>
      <w:r>
        <w:t xml:space="preserve">lnie z innymi konsumentami, </w:t>
      </w:r>
      <w:proofErr w:type="spellStart"/>
      <w:r>
        <w:t>kt</w:t>
      </w:r>
      <w:r>
        <w:rPr>
          <w:lang w:val="es-ES_tradnl"/>
        </w:rPr>
        <w:t>ó</w:t>
      </w:r>
      <w:r>
        <w:t>rzy</w:t>
      </w:r>
      <w:proofErr w:type="spellEnd"/>
      <w:r>
        <w:t xml:space="preserve"> nadal mogą z nich korzystać. Z wyjątkiem </w:t>
      </w:r>
      <w:proofErr w:type="spellStart"/>
      <w:r>
        <w:t>przypadk</w:t>
      </w:r>
      <w:r>
        <w:rPr>
          <w:lang w:val="es-ES_tradnl"/>
        </w:rPr>
        <w:t>ó</w:t>
      </w:r>
      <w:proofErr w:type="spellEnd"/>
      <w:r>
        <w:t xml:space="preserve">w, o </w:t>
      </w:r>
      <w:proofErr w:type="spellStart"/>
      <w:r>
        <w:t>kt</w:t>
      </w:r>
      <w:r>
        <w:rPr>
          <w:lang w:val="es-ES_tradnl"/>
        </w:rPr>
        <w:t>ó</w:t>
      </w:r>
      <w:r>
        <w:t>rych</w:t>
      </w:r>
      <w:proofErr w:type="spellEnd"/>
      <w:r>
        <w:t xml:space="preserve"> mowa wyżej w pkt (</w:t>
      </w:r>
      <w:proofErr w:type="gramStart"/>
      <w:r>
        <w:t>1)–</w:t>
      </w:r>
      <w:proofErr w:type="gramEnd"/>
      <w:r>
        <w:t xml:space="preserve">(3,) Sprzedawca na żądanie konsumenta udostępnia mu </w:t>
      </w:r>
      <w:proofErr w:type="spellStart"/>
      <w:r>
        <w:t>treś</w:t>
      </w:r>
      <w:proofErr w:type="spellEnd"/>
      <w:r>
        <w:rPr>
          <w:lang w:val="it-IT"/>
        </w:rPr>
        <w:t xml:space="preserve">ci </w:t>
      </w:r>
      <w:proofErr w:type="spellStart"/>
      <w:r>
        <w:rPr>
          <w:lang w:val="it-IT"/>
        </w:rPr>
        <w:t>inne</w:t>
      </w:r>
      <w:proofErr w:type="spellEnd"/>
      <w:r>
        <w:rPr>
          <w:lang w:val="it-IT"/>
        </w:rPr>
        <w:t xml:space="preserve"> ni</w:t>
      </w:r>
      <w:r>
        <w:t xml:space="preserve">ż dane osobowe,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 zostały dostarczone lub wytworzone przez konsumenta w trakcie korzystania z treści cyfrowych lub usługi cyfrowej dostarczonych przez Sprzedawcę. W przypadku odstąpienia od umowy Sprzedawca może uniemożliwić konsumentowi dalsze korzystanie z treści cyfrowych lub usługi cyfrowej, w </w:t>
      </w:r>
      <w:proofErr w:type="spellStart"/>
      <w:r>
        <w:t>szczeg</w:t>
      </w:r>
      <w:r>
        <w:rPr>
          <w:lang w:val="es-ES_tradnl"/>
        </w:rPr>
        <w:t>ó</w:t>
      </w:r>
      <w:r>
        <w:t>lności</w:t>
      </w:r>
      <w:proofErr w:type="spellEnd"/>
      <w:r>
        <w:t xml:space="preserve"> przez uniemożliwienie konsumentowi dostępu do treści cyfrowych lub usługi cyfrowej lub zablokowanie konta użytkownika, co nie ma wpływu na uprawnienia konsumenta, o </w:t>
      </w:r>
      <w:proofErr w:type="spellStart"/>
      <w:r>
        <w:t>kt</w:t>
      </w:r>
      <w:r>
        <w:rPr>
          <w:lang w:val="es-ES_tradnl"/>
        </w:rPr>
        <w:t>ó</w:t>
      </w:r>
      <w:r>
        <w:t>rych</w:t>
      </w:r>
      <w:proofErr w:type="spellEnd"/>
      <w:r>
        <w:t xml:space="preserve"> mowa w zdaniu poprzednim. Konsument ma prawo odzyskać treści cyfrowe od Sprzedawcy nieodpłatnie, bez </w:t>
      </w:r>
      <w:proofErr w:type="spellStart"/>
      <w:r>
        <w:t>przeszk</w:t>
      </w:r>
      <w:r>
        <w:rPr>
          <w:lang w:val="es-ES_tradnl"/>
        </w:rPr>
        <w:t>ó</w:t>
      </w:r>
      <w:proofErr w:type="spellEnd"/>
      <w:r>
        <w:t>d ze strony Sprzedawcy, w rozsądnym terminie i powszechnie używanym formacie przeznaczonym do odczytu maszynowego.</w:t>
      </w:r>
    </w:p>
    <w:p w14:paraId="2631516E" w14:textId="77777777" w:rsidR="007679FE" w:rsidRDefault="009C2394">
      <w:pPr>
        <w:pStyle w:val="111pkt"/>
        <w:numPr>
          <w:ilvl w:val="2"/>
          <w:numId w:val="4"/>
        </w:numPr>
      </w:pPr>
      <w:r>
        <w:t>W przypadku odstąpienia od umowy o dostarczanie Produktu – treści cyfrowej lub usługi cyfrowej, konsument jest zobowiązany zaprzestać korzystania z tej treści cyfrowej lub usługi cyfrowej i udostępniania ich osobom trzecim.</w:t>
      </w:r>
    </w:p>
    <w:p w14:paraId="4D0D9D09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Możliwe koszty związane z odstąpieniem przez konsumenta od umowy, </w:t>
      </w:r>
      <w:proofErr w:type="spellStart"/>
      <w:r>
        <w:rPr>
          <w:rFonts w:eastAsia="Arial Unicode MS" w:cs="Arial Unicode MS"/>
        </w:rPr>
        <w:t>kt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re obowiązany jest ponieść </w:t>
      </w:r>
      <w:r w:rsidRPr="00AB338B">
        <w:rPr>
          <w:rFonts w:eastAsia="Arial Unicode MS" w:cs="Arial Unicode MS"/>
        </w:rPr>
        <w:t>konsument:</w:t>
      </w:r>
    </w:p>
    <w:p w14:paraId="1E4E4554" w14:textId="77777777" w:rsidR="007679FE" w:rsidRDefault="009C2394">
      <w:pPr>
        <w:pStyle w:val="111pkt"/>
        <w:numPr>
          <w:ilvl w:val="2"/>
          <w:numId w:val="4"/>
        </w:numPr>
      </w:pPr>
      <w:r>
        <w:t>W przypadku Produkt</w:t>
      </w:r>
      <w:proofErr w:type="spellStart"/>
      <w:r>
        <w:rPr>
          <w:lang w:val="es-ES_tradnl"/>
        </w:rPr>
        <w:t>ó</w:t>
      </w:r>
      <w:proofErr w:type="spellEnd"/>
      <w:r>
        <w:t xml:space="preserve">w - rzeczy ruchomych (w tym rzeczy ruchomych z elementami cyfrowymi) - jeżeli konsument wybrał </w:t>
      </w:r>
      <w:proofErr w:type="spellStart"/>
      <w:r>
        <w:rPr>
          <w:lang w:val="it-IT"/>
        </w:rPr>
        <w:t>spos</w:t>
      </w:r>
      <w:r>
        <w:rPr>
          <w:lang w:val="es-ES_tradnl"/>
        </w:rPr>
        <w:t>ó</w:t>
      </w:r>
      <w:proofErr w:type="spellEnd"/>
      <w:r>
        <w:t xml:space="preserve">b dostawy Produktu inny niż najtańszy zwykły </w:t>
      </w:r>
      <w:proofErr w:type="spellStart"/>
      <w:r>
        <w:t>spos</w:t>
      </w:r>
      <w:r>
        <w:rPr>
          <w:lang w:val="es-ES_tradnl"/>
        </w:rPr>
        <w:t>ó</w:t>
      </w:r>
      <w:proofErr w:type="spellEnd"/>
      <w:r>
        <w:t>b dostawy dostępny w Sklepie Internetowym, Sprzedawca nie jest zobowiązany do zwrotu konsumentowi poniesionych przez niego dodatkowych koszt</w:t>
      </w:r>
      <w:proofErr w:type="spellStart"/>
      <w:r>
        <w:rPr>
          <w:lang w:val="es-ES_tradnl"/>
        </w:rPr>
        <w:t>ó</w:t>
      </w:r>
      <w:proofErr w:type="spellEnd"/>
      <w:r>
        <w:t>w.</w:t>
      </w:r>
    </w:p>
    <w:p w14:paraId="3BC65FF0" w14:textId="77777777" w:rsidR="007679FE" w:rsidRDefault="009C2394">
      <w:pPr>
        <w:pStyle w:val="111pkt"/>
        <w:numPr>
          <w:ilvl w:val="2"/>
          <w:numId w:val="4"/>
        </w:numPr>
      </w:pPr>
      <w:r>
        <w:t>W przypadku Produkt</w:t>
      </w:r>
      <w:proofErr w:type="spellStart"/>
      <w:r>
        <w:rPr>
          <w:lang w:val="es-ES_tradnl"/>
        </w:rPr>
        <w:t>ó</w:t>
      </w:r>
      <w:proofErr w:type="spellEnd"/>
      <w:r>
        <w:t>w - rzeczy ruchomych (w tym rzeczy ruchomych z elementami cyfrowymi) - konsument ponosi bezpośrednie koszty zwrotu Produktu.</w:t>
      </w:r>
    </w:p>
    <w:p w14:paraId="445B4B69" w14:textId="77777777" w:rsidR="007679FE" w:rsidRDefault="009C2394">
      <w:pPr>
        <w:pStyle w:val="111pkt"/>
        <w:numPr>
          <w:ilvl w:val="2"/>
          <w:numId w:val="4"/>
        </w:numPr>
      </w:pPr>
      <w:r>
        <w:t xml:space="preserve">W przypadku Produktu - usługi,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rej wykonywanie – na wyraźne żądanie konsumenta – </w:t>
      </w:r>
      <w:proofErr w:type="spellStart"/>
      <w:r>
        <w:t>rozpoczęł</w:t>
      </w:r>
      <w:proofErr w:type="spellEnd"/>
      <w:r>
        <w:rPr>
          <w:lang w:val="it-IT"/>
        </w:rPr>
        <w:t>o si</w:t>
      </w:r>
      <w:r>
        <w:t xml:space="preserve">ę przed upływem terminu do odstąpienia od umowy, konsument, </w:t>
      </w:r>
      <w:proofErr w:type="spellStart"/>
      <w:r>
        <w:t>kt</w:t>
      </w:r>
      <w:r>
        <w:rPr>
          <w:lang w:val="es-ES_tradnl"/>
        </w:rPr>
        <w:t>ó</w:t>
      </w:r>
      <w:r>
        <w:t>ry</w:t>
      </w:r>
      <w:proofErr w:type="spellEnd"/>
      <w:r>
        <w:t xml:space="preserve"> wykonuje prawo odstąpienia od umowy po zgłoszeniu takiego żądania, ma obowiązek zapłaty za świadczenia spełnione do chwili odstąpienia od umowy. Kwotę zapłaty oblicza się proporcjonalnie do zakresu spełnionego świadczenia, z uwzględnieniem uzgodnionej w umowie ceny lub wynagrodzenia. Jeżeli cena lub wynagrodzenie są nadmierne, podstawą obliczenia tej kwoty jest wartość rynkowa spełnionego świadczenia.</w:t>
      </w:r>
    </w:p>
    <w:p w14:paraId="7D68D115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Prawo odstąpienia od umowy zawartej na odległość nie przysługuje konsumentowi w odniesieniu do </w:t>
      </w:r>
      <w:proofErr w:type="spellStart"/>
      <w:r>
        <w:rPr>
          <w:rFonts w:eastAsia="Arial Unicode MS" w:cs="Arial Unicode MS"/>
        </w:rPr>
        <w:t>um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w:</w:t>
      </w:r>
    </w:p>
    <w:p w14:paraId="392A1FF2" w14:textId="77777777" w:rsidR="007679FE" w:rsidRDefault="009C2394">
      <w:pPr>
        <w:pStyle w:val="111pkt"/>
        <w:numPr>
          <w:ilvl w:val="2"/>
          <w:numId w:val="4"/>
        </w:numPr>
      </w:pPr>
      <w:r>
        <w:t xml:space="preserve">(1) o świadczenie usług, za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 konsument jest zobowiązany do zapłaty ceny, jeżeli Sprzedawca wykonał w pełni usługę za wyraźną i uprzednią zgodą konsumenta, </w:t>
      </w:r>
      <w:proofErr w:type="spellStart"/>
      <w:r>
        <w:t>kt</w:t>
      </w:r>
      <w:r>
        <w:rPr>
          <w:lang w:val="es-ES_tradnl"/>
        </w:rPr>
        <w:t>ó</w:t>
      </w:r>
      <w:r>
        <w:t>ry</w:t>
      </w:r>
      <w:proofErr w:type="spellEnd"/>
      <w:r>
        <w:t xml:space="preserve"> został poinformowany przed rozpoczęciem świadczenia, że po spełnieniu świadczenia przez Sprzedawcę utraci prawo odstąpienia od umowy, i przyjął to do wiadomości; (2) w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rej cena lub wynagrodzenie zależy od wahań na rynku finansowym, nad </w:t>
      </w:r>
      <w:proofErr w:type="spellStart"/>
      <w:r>
        <w:t>kt</w:t>
      </w:r>
      <w:r>
        <w:rPr>
          <w:lang w:val="es-ES_tradnl"/>
        </w:rPr>
        <w:t>ó</w:t>
      </w:r>
      <w:r>
        <w:t>rymi</w:t>
      </w:r>
      <w:proofErr w:type="spellEnd"/>
      <w:r>
        <w:t xml:space="preserve"> Sprzedawca nie sprawuje kontroli, i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 mogą wystąpić przed upływem terminu do odstąpienia od umowy; (3)  w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rej przedmiotem świadczenia jest Produkt - rzecz ruchoma (w tym rzecz ruchoma z elementami cyfrowymi) - nieprefabrykowany, wyprodukowany według specyfikacji konsumenta lub służący zaspokojeniu jego zindywidualizowanych potrzeb; (4) w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>rej przedmiotem świadczenia jest Produkt - rzecz ruchoma (w tym rzecz ruchoma z elementami cyfrowymi) - ulegający szybkiemu zepsuciu lub mająca kr</w:t>
      </w:r>
      <w:proofErr w:type="spellStart"/>
      <w:r>
        <w:rPr>
          <w:lang w:val="es-ES_tradnl"/>
        </w:rPr>
        <w:t>ó</w:t>
      </w:r>
      <w:r>
        <w:t>tki</w:t>
      </w:r>
      <w:proofErr w:type="spellEnd"/>
      <w:r>
        <w:t xml:space="preserve"> termin przydatności do użycia; (5) w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rej przedmiotem świadczenia jest Produkt - rzecz ruchoma (w tym rzecz ruchoma z elementami cyfrowymi) - dostarczany w zapieczętowanym opakowaniu, </w:t>
      </w:r>
      <w:proofErr w:type="spellStart"/>
      <w:r>
        <w:t>kt</w:t>
      </w:r>
      <w:r>
        <w:rPr>
          <w:lang w:val="es-ES_tradnl"/>
        </w:rPr>
        <w:t>ó</w:t>
      </w:r>
      <w:r>
        <w:t>rego</w:t>
      </w:r>
      <w:proofErr w:type="spellEnd"/>
      <w:r>
        <w:t xml:space="preserve"> po otwarciu opakowania nie można </w:t>
      </w:r>
      <w:proofErr w:type="spellStart"/>
      <w:r>
        <w:t>zwr</w:t>
      </w:r>
      <w:r>
        <w:rPr>
          <w:lang w:val="es-ES_tradnl"/>
        </w:rPr>
        <w:t>ó</w:t>
      </w:r>
      <w:r>
        <w:t>cić</w:t>
      </w:r>
      <w:proofErr w:type="spellEnd"/>
      <w:r>
        <w:t xml:space="preserve"> ze względu na ochronę zdrowia lub ze </w:t>
      </w:r>
      <w:proofErr w:type="spellStart"/>
      <w:r>
        <w:t>względ</w:t>
      </w:r>
      <w:r>
        <w:rPr>
          <w:lang w:val="es-ES_tradnl"/>
        </w:rPr>
        <w:t>ó</w:t>
      </w:r>
      <w:proofErr w:type="spellEnd"/>
      <w:r>
        <w:t xml:space="preserve">w higienicznych, jeżeli opakowanie zostało otwarte po dostarczeniu; (6) w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rej przedmiotem świadczenia są Produkty - rzeczy ruchome (w tym rzeczy ruchome z elementami cyfrowymi) -,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 po dostarczeniu, ze względu na </w:t>
      </w:r>
      <w:proofErr w:type="spellStart"/>
      <w:r>
        <w:t>sw</w:t>
      </w:r>
      <w:r>
        <w:rPr>
          <w:lang w:val="es-ES_tradnl"/>
        </w:rPr>
        <w:t>ó</w:t>
      </w:r>
      <w:proofErr w:type="spellEnd"/>
      <w:r>
        <w:t xml:space="preserve">j charakter, zostają nierozłącznie połączone z innymi rzeczami ruchomymi, w tym rzeczami ruchomymi z elementami cyfrowymi; (7) w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rej przedmiotem świadczenia są napoje alkoholowe, </w:t>
      </w:r>
      <w:proofErr w:type="spellStart"/>
      <w:r>
        <w:t>kt</w:t>
      </w:r>
      <w:r>
        <w:rPr>
          <w:lang w:val="es-ES_tradnl"/>
        </w:rPr>
        <w:t>ó</w:t>
      </w:r>
      <w:r>
        <w:t>rych</w:t>
      </w:r>
      <w:proofErr w:type="spellEnd"/>
      <w:r>
        <w:t xml:space="preserve"> cena została uzgodniona przy zawarciu Umowy Sprzedaży, a </w:t>
      </w:r>
      <w:proofErr w:type="spellStart"/>
      <w:r>
        <w:t>kt</w:t>
      </w:r>
      <w:r>
        <w:rPr>
          <w:lang w:val="es-ES_tradnl"/>
        </w:rPr>
        <w:t>ó</w:t>
      </w:r>
      <w:r>
        <w:t>rych</w:t>
      </w:r>
      <w:proofErr w:type="spellEnd"/>
      <w:r>
        <w:t xml:space="preserve"> dostarczenie może nastąpić dopiero po upływie 30 dni i </w:t>
      </w:r>
      <w:proofErr w:type="spellStart"/>
      <w:r>
        <w:t>kt</w:t>
      </w:r>
      <w:r>
        <w:rPr>
          <w:lang w:val="es-ES_tradnl"/>
        </w:rPr>
        <w:t>ó</w:t>
      </w:r>
      <w:r>
        <w:t>rych</w:t>
      </w:r>
      <w:proofErr w:type="spellEnd"/>
      <w:r>
        <w:t xml:space="preserve"> wartość zależy od wahań na rynku, nad </w:t>
      </w:r>
      <w:proofErr w:type="spellStart"/>
      <w:r>
        <w:t>kt</w:t>
      </w:r>
      <w:r>
        <w:rPr>
          <w:lang w:val="es-ES_tradnl"/>
        </w:rPr>
        <w:t>ó</w:t>
      </w:r>
      <w:r>
        <w:t>rymi</w:t>
      </w:r>
      <w:proofErr w:type="spellEnd"/>
      <w:r>
        <w:t xml:space="preserve"> Sprzedawca nie ma kontroli; (8) w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rej konsument wyraźnie żądał, aby Sprzedawca do niego przyjechał w celu dokonania pilnej naprawy lub konserwacji; jeżeli Sprzedawca świadczy dodatkowo inne usługi niż te, </w:t>
      </w:r>
      <w:proofErr w:type="spellStart"/>
      <w:r>
        <w:t>kt</w:t>
      </w:r>
      <w:r>
        <w:rPr>
          <w:lang w:val="es-ES_tradnl"/>
        </w:rPr>
        <w:t>ó</w:t>
      </w:r>
      <w:r>
        <w:t>rych</w:t>
      </w:r>
      <w:proofErr w:type="spellEnd"/>
      <w:r>
        <w:t xml:space="preserve"> wykonania konsument żądał, lub dostarcza Produkty - rzeczy ruchome (w tym rzeczy ruchome z elementami cyfrowymi) -,inne niż części zamienne niezbędne do wykonania naprawy lub konserwacji, prawo odstąpienia od umowy przysługuje konsumentowi w odniesieniu do dodatkowych usług lub Produkt</w:t>
      </w:r>
      <w:proofErr w:type="spellStart"/>
      <w:r>
        <w:rPr>
          <w:lang w:val="es-ES_tradnl"/>
        </w:rPr>
        <w:t>ó</w:t>
      </w:r>
      <w:proofErr w:type="spellEnd"/>
      <w:r>
        <w:t xml:space="preserve">w; (9) w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>rej przedmiotem świadczenia są nagrania dźwiękowe lub wizualne albo programy komputerowe dostarczane w zapieczętowanym opakowaniu, jeżeli opakowanie zostało otwarte po dostarczeniu; (10) o dostarczanie dziennik</w:t>
      </w:r>
      <w:proofErr w:type="spellStart"/>
      <w:r>
        <w:rPr>
          <w:lang w:val="es-ES_tradnl"/>
        </w:rPr>
        <w:t>ó</w:t>
      </w:r>
      <w:proofErr w:type="spellEnd"/>
      <w:r>
        <w:t>w, periodyk</w:t>
      </w:r>
      <w:proofErr w:type="spellStart"/>
      <w:r>
        <w:rPr>
          <w:lang w:val="es-ES_tradnl"/>
        </w:rPr>
        <w:t>ó</w:t>
      </w:r>
      <w:proofErr w:type="spellEnd"/>
      <w:r>
        <w:t xml:space="preserve">w lub czasopism, z wyjątkiem umowy o prenumeratę; (11) zawartej w drodze aukcji publicznej; (12) o świadczenie usług w zakresie zakwaterowania, innych niż </w:t>
      </w:r>
      <w:r>
        <w:rPr>
          <w:lang w:val="pt-PT"/>
        </w:rPr>
        <w:t xml:space="preserve">do </w:t>
      </w:r>
      <w:proofErr w:type="spellStart"/>
      <w:r>
        <w:rPr>
          <w:lang w:val="pt-PT"/>
        </w:rPr>
        <w:t>cel</w:t>
      </w:r>
      <w:r>
        <w:rPr>
          <w:lang w:val="es-ES_tradnl"/>
        </w:rPr>
        <w:t>ó</w:t>
      </w:r>
      <w:proofErr w:type="spellEnd"/>
      <w:r>
        <w:t>w mieszkalnych, przewozu towar</w:t>
      </w:r>
      <w:proofErr w:type="spellStart"/>
      <w:r>
        <w:rPr>
          <w:lang w:val="es-ES_tradnl"/>
        </w:rPr>
        <w:t>ó</w:t>
      </w:r>
      <w:proofErr w:type="spellEnd"/>
      <w:r>
        <w:t xml:space="preserve">w, najmu </w:t>
      </w:r>
      <w:proofErr w:type="spellStart"/>
      <w:r>
        <w:t>samochod</w:t>
      </w:r>
      <w:r>
        <w:rPr>
          <w:lang w:val="es-ES_tradnl"/>
        </w:rPr>
        <w:t>ó</w:t>
      </w:r>
      <w:proofErr w:type="spellEnd"/>
      <w:r>
        <w:t xml:space="preserve">w, gastronomii, </w:t>
      </w:r>
      <w:proofErr w:type="spellStart"/>
      <w:r>
        <w:t>usł</w:t>
      </w:r>
      <w:r>
        <w:rPr>
          <w:lang w:val="de-DE"/>
        </w:rPr>
        <w:t>ug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zwi</w:t>
      </w:r>
      <w:r>
        <w:t>ązanych</w:t>
      </w:r>
      <w:proofErr w:type="spellEnd"/>
      <w:r>
        <w:t xml:space="preserve"> z wypoczynkiem, wydarzeniami rozrywkowymi, sportowymi lub kulturalnymi, jeżeli w umowie oznaczono dzień lub okres świadczenia usługi; (13) o dostarczanie treści cyfrowych niedostarczanych na nośniku materialnym, za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 konsument jest zobowiązany do zapłaty ceny, jeżeli Sprzedawca rozpoczął świadczenie za wyraźną i uprzednią zgodą konsumenta, </w:t>
      </w:r>
      <w:proofErr w:type="spellStart"/>
      <w:r>
        <w:t>kt</w:t>
      </w:r>
      <w:r>
        <w:rPr>
          <w:lang w:val="es-ES_tradnl"/>
        </w:rPr>
        <w:t>ó</w:t>
      </w:r>
      <w:r>
        <w:t>ry</w:t>
      </w:r>
      <w:proofErr w:type="spellEnd"/>
      <w:r>
        <w:t xml:space="preserve"> został poinformowany przed rozpoczęciem świadczenia, że po spełnieniu świadczenia przez Sprzedawcę utraci prawo odstąpienia od umowy, i przyjął to do wiadomości, a Sprzedawca przekazał konsumentowi potwierdzenie, o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rym mowa w art. 15 ust. 1 i 2 albo art. 21 ust. 1 Ustawy o Prawach Konsumenta; (14) o świadczenie usług, za </w:t>
      </w:r>
      <w:proofErr w:type="spellStart"/>
      <w:r>
        <w:t>kt</w:t>
      </w:r>
      <w:r>
        <w:rPr>
          <w:lang w:val="es-ES_tradnl"/>
        </w:rPr>
        <w:t>ó</w:t>
      </w:r>
      <w:proofErr w:type="spellEnd"/>
      <w:r>
        <w:t xml:space="preserve">re konsument jest zobowiązany do zapłaty ceny w przypadku </w:t>
      </w:r>
      <w:proofErr w:type="spellStart"/>
      <w:r>
        <w:t>kt</w:t>
      </w:r>
      <w:r>
        <w:rPr>
          <w:lang w:val="es-ES_tradnl"/>
        </w:rPr>
        <w:t>ó</w:t>
      </w:r>
      <w:r>
        <w:t>rych</w:t>
      </w:r>
      <w:proofErr w:type="spellEnd"/>
      <w:r>
        <w:t xml:space="preserve"> konsument wyraźnie zażądał od Sprzedawcy, aby </w:t>
      </w:r>
      <w:r>
        <w:lastRenderedPageBreak/>
        <w:t>przyjechał do niego w celu dokonania naprawy, a usługa została już w pełni wykonana za wyraźną i uprzednią zgodą konsumenta</w:t>
      </w:r>
      <w:bookmarkEnd w:id="1"/>
      <w:r>
        <w:t>.</w:t>
      </w:r>
    </w:p>
    <w:p w14:paraId="2018506C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Zawarte w niniejszym punkcie 8. Regulaminu postanowienia dotyczące konsumenta stosuje się dla </w:t>
      </w:r>
      <w:proofErr w:type="spellStart"/>
      <w:r>
        <w:rPr>
          <w:rFonts w:eastAsia="Arial Unicode MS" w:cs="Arial Unicode MS"/>
        </w:rPr>
        <w:t>um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 zawartych od dnia 1 stycznia 2021 r. r</w:t>
      </w:r>
      <w:proofErr w:type="spellStart"/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wnież</w:t>
      </w:r>
      <w:proofErr w:type="spellEnd"/>
      <w:r>
        <w:rPr>
          <w:rFonts w:eastAsia="Arial Unicode MS" w:cs="Arial Unicode MS"/>
        </w:rPr>
        <w:t xml:space="preserve"> </w:t>
      </w:r>
      <w:r>
        <w:rPr>
          <w:rFonts w:eastAsia="Arial Unicode MS" w:cs="Arial Unicode MS"/>
          <w:lang w:val="es-ES_tradnl"/>
        </w:rPr>
        <w:t xml:space="preserve">do </w:t>
      </w:r>
      <w:proofErr w:type="spellStart"/>
      <w:r>
        <w:rPr>
          <w:rFonts w:eastAsia="Arial Unicode MS" w:cs="Arial Unicode MS"/>
          <w:lang w:val="es-ES_tradnl"/>
        </w:rPr>
        <w:t>Us</w:t>
      </w:r>
      <w:r>
        <w:rPr>
          <w:rFonts w:eastAsia="Arial Unicode MS" w:cs="Arial Unicode MS"/>
        </w:rPr>
        <w:t>ługobiorcy</w:t>
      </w:r>
      <w:proofErr w:type="spellEnd"/>
      <w:r>
        <w:rPr>
          <w:rFonts w:eastAsia="Arial Unicode MS" w:cs="Arial Unicode MS"/>
        </w:rPr>
        <w:t xml:space="preserve"> lub Klienta będącego osobą fizyczną zawierającą umowę bezpośrednio związaną z jej działalnością gospodarczą, gdy z treści tej umowy wynika, że nie posiada ona dla tej osoby charakteru zawodowego, wynikającego w </w:t>
      </w:r>
      <w:proofErr w:type="spellStart"/>
      <w:r>
        <w:rPr>
          <w:rFonts w:eastAsia="Arial Unicode MS" w:cs="Arial Unicode MS"/>
        </w:rPr>
        <w:t>szczeg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lności</w:t>
      </w:r>
      <w:proofErr w:type="spellEnd"/>
      <w:r>
        <w:rPr>
          <w:rFonts w:eastAsia="Arial Unicode MS" w:cs="Arial Unicode MS"/>
        </w:rPr>
        <w:t xml:space="preserve"> z przedmiotu wykonywanej przez nią działalności gospodarczej, udostępnionego na podstawie przepis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 o Centralnej Ewidencji i Informacji o Działalności Gospodarczej.</w:t>
      </w:r>
    </w:p>
    <w:p w14:paraId="5FD1F9FA" w14:textId="77777777" w:rsidR="007679FE" w:rsidRDefault="009C2394">
      <w:pPr>
        <w:pStyle w:val="Nagwek1"/>
        <w:numPr>
          <w:ilvl w:val="0"/>
          <w:numId w:val="4"/>
        </w:numPr>
      </w:pPr>
      <w:r>
        <w:t>POSTANOWIENIA DOTYCZĄCE PRZEDSIĘ</w:t>
      </w:r>
      <w:r>
        <w:rPr>
          <w:lang w:val="da-DK"/>
        </w:rPr>
        <w:t>BIORC</w:t>
      </w:r>
      <w:r>
        <w:t>Ó</w:t>
      </w:r>
      <w:r>
        <w:rPr>
          <w:lang w:val="de-DE"/>
        </w:rPr>
        <w:t>W</w:t>
      </w:r>
    </w:p>
    <w:p w14:paraId="156FD53F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Niniejszy punkt 9. Regulaminu oraz wszystkie postanowienia w nim zawarte są skierowane i tym samym wiążą wyłącznie Klienta lub Usługobiorcę niebędącego konsumentem, a od dnia 1 stycznia 2021 r. i dla </w:t>
      </w:r>
      <w:proofErr w:type="spellStart"/>
      <w:r>
        <w:rPr>
          <w:rFonts w:eastAsia="Arial Unicode MS" w:cs="Arial Unicode MS"/>
        </w:rPr>
        <w:t>um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zawartych od tego dnia niebędącego także osobą fizyczną zawierającą umowę bezpośrednio związaną z jej działalnością gospodarczą, gdy z treści tej umowy wynika, że nie posiada ona dla tej osoby charakteru zawodowego, wynikającego w </w:t>
      </w:r>
      <w:proofErr w:type="spellStart"/>
      <w:r>
        <w:rPr>
          <w:rFonts w:eastAsia="Arial Unicode MS" w:cs="Arial Unicode MS"/>
        </w:rPr>
        <w:t>szczeg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lności</w:t>
      </w:r>
      <w:proofErr w:type="spellEnd"/>
      <w:r>
        <w:rPr>
          <w:rFonts w:eastAsia="Arial Unicode MS" w:cs="Arial Unicode MS"/>
        </w:rPr>
        <w:t xml:space="preserve"> z przedmiotu wykonywanej przez nią działalności gospodarczej, udostępnionego na podstawie przepis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o Centralnej Ewidencji i Informacji o Działalności Gospodarczej. </w:t>
      </w:r>
    </w:p>
    <w:p w14:paraId="7E549B2A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Sprzedawcy przysługuje prawo odstąpienia od Umowy Sprzedaży w terminie 14 dni kalendarzowych od dnia jej zawarcia. Odstąpienie od Umowy Sprzedaży w tym wypadku może nastąpić bez podania przyczyny i nie rodzi po stronie Klienta żadnych roszczeń w stosunku do Sprzedawcy.</w:t>
      </w:r>
    </w:p>
    <w:p w14:paraId="0ED18CD4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Odpowiedzialność Sprzedawcy z tytułu rękojmi za Produkt lub braku zgodności Produktu z Umową Sprzedaży zostaje wyłączona.</w:t>
      </w:r>
    </w:p>
    <w:p w14:paraId="18144A27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Sprzedawca ustosunkuje się do reklamacji w terminie 30 dni kalendarzowych od dnia jej otrzymania.</w:t>
      </w:r>
    </w:p>
    <w:p w14:paraId="5D6D894A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Sprzedawca ma prawo ograniczyć dostępne sposoby płatności, w tym także wymagać dokonania przedpłaty w całości albo części i to niezależnie od wybranego przez Klienta sposobu płatności oraz faktu zawarcia Umowy Sprzedaży.</w:t>
      </w:r>
    </w:p>
    <w:p w14:paraId="4E38D4E4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Usługodawca może wypowiedzieć umowę o świadczenie Usługi Elektronicznej ze skutkiem natychmiastowym i bez wskazywania przyczyn poprzez przesłanie Usługobiorcy stosownego oświadczenia.</w:t>
      </w:r>
    </w:p>
    <w:p w14:paraId="754C1614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Odpowiedzialność Usługodawcy/Sprzedawcy w stosunku do Usługobiorcy/Klienta, bez względu na jej podstawę prawną, jest ograniczona – </w:t>
      </w:r>
      <w:proofErr w:type="spellStart"/>
      <w:r>
        <w:rPr>
          <w:rFonts w:eastAsia="Arial Unicode MS" w:cs="Arial Unicode MS"/>
        </w:rPr>
        <w:t>zar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wno</w:t>
      </w:r>
      <w:proofErr w:type="spellEnd"/>
      <w:r>
        <w:rPr>
          <w:rFonts w:eastAsia="Arial Unicode MS" w:cs="Arial Unicode MS"/>
        </w:rPr>
        <w:t xml:space="preserve"> w ramach pojedynczego roszczenia, jak r</w:t>
      </w:r>
      <w:proofErr w:type="spellStart"/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wnież</w:t>
      </w:r>
      <w:proofErr w:type="spellEnd"/>
      <w:r>
        <w:rPr>
          <w:rFonts w:eastAsia="Arial Unicode MS" w:cs="Arial Unicode MS"/>
        </w:rPr>
        <w:t xml:space="preserve"> za wszelkie roszczenia w sumie – do wysokości zapłaconej ceny oraz koszt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dostawy z tytułu Umowy Sprzedaży, nie więcej jednak niż do kwoty jednego tysiąca złotych. Ograniczenie kwotowe, o </w:t>
      </w:r>
      <w:proofErr w:type="spellStart"/>
      <w:r>
        <w:rPr>
          <w:rFonts w:eastAsia="Arial Unicode MS" w:cs="Arial Unicode MS"/>
        </w:rPr>
        <w:t>kt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rym mowa w zdaniu poprzednim, ma zastosowanie do wszelkich roszczeń kierowanych przez Usługobiorcę/Klienta w stosunku do Usługodawcy/Sprzedawcy, w tym także w przypadku braku zawarcia Umowy Sprzedaży lub niezwiązanych z Umową Sprzedaży. Usługodawca/Sprzedawca ponosi odpowiedzialność w stosunku do Usługobiorcy/Klienta tylko za typowe szkody przewidywalne w momencie zawarcia umowy i nie ponosi odpowiedzialności z tytułu utraconych korzyści. Sprzedawca nie ponosi także odpowiedzialności za opóźnienie w przewozie przesyłki.</w:t>
      </w:r>
    </w:p>
    <w:p w14:paraId="02F7E2A6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Wszelkie spory powstałe pomiędzy Sprzedawcą/Usługodawcą </w:t>
      </w:r>
      <w:r>
        <w:rPr>
          <w:rFonts w:eastAsia="Arial Unicode MS" w:cs="Arial Unicode MS"/>
          <w:lang w:val="it-IT"/>
        </w:rPr>
        <w:t xml:space="preserve">a </w:t>
      </w:r>
      <w:proofErr w:type="spellStart"/>
      <w:r>
        <w:rPr>
          <w:rFonts w:eastAsia="Arial Unicode MS" w:cs="Arial Unicode MS"/>
          <w:lang w:val="it-IT"/>
        </w:rPr>
        <w:t>Klientem</w:t>
      </w:r>
      <w:proofErr w:type="spellEnd"/>
      <w:r>
        <w:rPr>
          <w:rFonts w:eastAsia="Arial Unicode MS" w:cs="Arial Unicode MS"/>
          <w:lang w:val="it-IT"/>
        </w:rPr>
        <w:t>/</w:t>
      </w:r>
      <w:proofErr w:type="spellStart"/>
      <w:r>
        <w:rPr>
          <w:rFonts w:eastAsia="Arial Unicode MS" w:cs="Arial Unicode MS"/>
          <w:lang w:val="it-IT"/>
        </w:rPr>
        <w:t>Us</w:t>
      </w:r>
      <w:r>
        <w:rPr>
          <w:rFonts w:eastAsia="Arial Unicode MS" w:cs="Arial Unicode MS"/>
        </w:rPr>
        <w:t>ługobiorcą</w:t>
      </w:r>
      <w:proofErr w:type="spellEnd"/>
      <w:r>
        <w:rPr>
          <w:rFonts w:eastAsia="Arial Unicode MS" w:cs="Arial Unicode MS"/>
        </w:rPr>
        <w:t xml:space="preserve"> zostają poddane sądowi właściwemu ze względu na siedzibę Sprzedawcy/Usługodawcy.</w:t>
      </w:r>
    </w:p>
    <w:p w14:paraId="7ABEA4A3" w14:textId="77777777" w:rsidR="007679FE" w:rsidRPr="00AB338B" w:rsidRDefault="009C2394">
      <w:pPr>
        <w:pStyle w:val="Nagwek1"/>
        <w:numPr>
          <w:ilvl w:val="0"/>
          <w:numId w:val="4"/>
        </w:numPr>
        <w:rPr>
          <w:lang w:val="pl-PL"/>
        </w:rPr>
      </w:pPr>
      <w:r w:rsidRPr="00AB338B">
        <w:rPr>
          <w:lang w:val="pl-PL"/>
        </w:rPr>
        <w:t>ZASADY KORZYSTANIA Z PRODUKTU – TREŚCI I USŁ</w:t>
      </w:r>
      <w:r>
        <w:rPr>
          <w:lang w:val="de-DE"/>
        </w:rPr>
        <w:t xml:space="preserve">UGI CYFROWE </w:t>
      </w:r>
    </w:p>
    <w:p w14:paraId="7EBEF31B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Niniejszy punkt 10. Regulaminu określa domyślne zasady korzystania z Produkt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– treści i usług cyfrowych dostępnych w Sklepie Internetowym. Zasady te mają zastosowanie w razie braku ustalenia dla danego Produktu indywidualnych </w:t>
      </w:r>
      <w:proofErr w:type="spellStart"/>
      <w:r>
        <w:rPr>
          <w:rFonts w:eastAsia="Arial Unicode MS" w:cs="Arial Unicode MS"/>
        </w:rPr>
        <w:t>warunk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korzystania z Produktu lub w zakresie nieuregulowanym indywidualnymi warunkami (np. w przypadku licencji udzielanej przez producenta danego Produktu zastosowanie będzie miała licencja producenta). </w:t>
      </w:r>
    </w:p>
    <w:p w14:paraId="7E81472B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Prawa do Produktu, w tym także prawa autorskie w przypadku Produkt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 stanowiących </w:t>
      </w:r>
      <w:proofErr w:type="spellStart"/>
      <w:r>
        <w:rPr>
          <w:rFonts w:eastAsia="Arial Unicode MS" w:cs="Arial Unicode MS"/>
        </w:rPr>
        <w:t>utw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r w rozumieniu Prawa Autorskiego, przysługują Sprzedawcy bądź innym uprawnionym podmiotom trzecim. </w:t>
      </w:r>
    </w:p>
    <w:p w14:paraId="40944045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Klient na podstawie zawartej Umowy Sprzedaży jest uprawniony korzystać z Produktu w </w:t>
      </w:r>
      <w:proofErr w:type="spellStart"/>
      <w:r>
        <w:rPr>
          <w:rFonts w:eastAsia="Arial Unicode MS" w:cs="Arial Unicode MS"/>
        </w:rPr>
        <w:t>spos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b oraz w zakresie niezbędnym do korzystania z niego dla cel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 określonych Umową Sprzedaży, a w razie braku ich określenia dla cel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w, w </w:t>
      </w:r>
      <w:proofErr w:type="spellStart"/>
      <w:r>
        <w:rPr>
          <w:rFonts w:eastAsia="Arial Unicode MS" w:cs="Arial Unicode MS"/>
        </w:rPr>
        <w:t>kt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rych</w:t>
      </w:r>
      <w:proofErr w:type="spellEnd"/>
      <w:r>
        <w:rPr>
          <w:rFonts w:eastAsia="Arial Unicode MS" w:cs="Arial Unicode MS"/>
        </w:rPr>
        <w:t xml:space="preserve"> zazwyczaj korzysta się z Produktu tego rodzaju, z uwzględnieniem obowiązujących przepis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 prawa, norm technicznych lub dobrych praktyk.</w:t>
      </w:r>
    </w:p>
    <w:p w14:paraId="12727674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Korzystanie przez Klienta z Produktu możliwe jest wyłącznie dla użytku własnego Klienta, w tym w ramach prowadzonej przez niego działalności gospodarczej, chyba że Umowa Sprzedaży stanowi inaczej. Z zastrzeżeniem </w:t>
      </w:r>
      <w:proofErr w:type="spellStart"/>
      <w:r>
        <w:rPr>
          <w:rFonts w:eastAsia="Arial Unicode MS" w:cs="Arial Unicode MS"/>
        </w:rPr>
        <w:t>wyjątk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>w przewidzianych przez przepisy powszechnie obowiązujące oraz odmiennych postanowień Umowy Sprzedaży: (1) Klient nie jest uprawniony do udostępniania Produktu osobom trzecim; (2) Klient nie jest uprawniony do wykorzystywania Produktu w celach zarobkowych, w tym do wprowadzania Produktu do obrotu; (3) Klient nie jest uprawniony do przenoszenia, sublicencjonowania ani upoważniania innych os</w:t>
      </w:r>
      <w:proofErr w:type="spellStart"/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b do korzystania z Produktu; (4) Klient nie jest uprawniony do kopiowania,  powielania, modyfikowania, adaptowania, tłumaczenia, odkodowywania, </w:t>
      </w:r>
      <w:proofErr w:type="spellStart"/>
      <w:r>
        <w:rPr>
          <w:rFonts w:eastAsia="Arial Unicode MS" w:cs="Arial Unicode MS"/>
        </w:rPr>
        <w:t>dekompilowania</w:t>
      </w:r>
      <w:proofErr w:type="spellEnd"/>
      <w:r>
        <w:rPr>
          <w:rFonts w:eastAsia="Arial Unicode MS" w:cs="Arial Unicode MS"/>
        </w:rPr>
        <w:t xml:space="preserve">, dezasemblowania lub jakichkolwiek innych </w:t>
      </w:r>
      <w:proofErr w:type="spellStart"/>
      <w:r>
        <w:rPr>
          <w:rFonts w:eastAsia="Arial Unicode MS" w:cs="Arial Unicode MS"/>
        </w:rPr>
        <w:t>pr</w:t>
      </w:r>
      <w:r>
        <w:rPr>
          <w:rFonts w:eastAsia="Arial Unicode MS" w:cs="Arial Unicode MS"/>
          <w:lang w:val="es-ES_tradnl"/>
        </w:rPr>
        <w:t>ó</w:t>
      </w:r>
      <w:proofErr w:type="spellEnd"/>
      <w:r>
        <w:rPr>
          <w:rFonts w:eastAsia="Arial Unicode MS" w:cs="Arial Unicode MS"/>
        </w:rPr>
        <w:t xml:space="preserve">b ingerencji w Produkt, chyba że jest to niezbędne do zapewnienia prawidłowego korzystania z Produktu zgodnie z Umową Sprzedaży. </w:t>
      </w:r>
    </w:p>
    <w:p w14:paraId="4C36FC62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Korzystanie przez Klienta z Produktu możliwe jest przez czas określony Umową Sprzedaży.</w:t>
      </w:r>
    </w:p>
    <w:p w14:paraId="747D16F0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Dostęp do Produktu udzielany jest poprzez przesłanie treści cyfrowych lub linku (adresu URL) umożliwiającego ich odtworzenie na adres poczty elektronicznej podany przez Klienta w trakcie składania </w:t>
      </w:r>
      <w:proofErr w:type="spellStart"/>
      <w:r>
        <w:rPr>
          <w:rFonts w:eastAsia="Arial Unicode MS" w:cs="Arial Unicode MS"/>
        </w:rPr>
        <w:t>Zam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wienia</w:t>
      </w:r>
      <w:proofErr w:type="spellEnd"/>
      <w:r>
        <w:rPr>
          <w:rFonts w:eastAsia="Arial Unicode MS" w:cs="Arial Unicode MS"/>
        </w:rPr>
        <w:t xml:space="preserve">. </w:t>
      </w:r>
    </w:p>
    <w:p w14:paraId="7DE5DF22" w14:textId="77777777" w:rsidR="007679FE" w:rsidRDefault="009C2394">
      <w:pPr>
        <w:pStyle w:val="Nagwek1"/>
        <w:numPr>
          <w:ilvl w:val="0"/>
          <w:numId w:val="4"/>
        </w:numPr>
      </w:pPr>
      <w:r>
        <w:lastRenderedPageBreak/>
        <w:t>POSTANOWIENIA KOŃ</w:t>
      </w:r>
      <w:r>
        <w:rPr>
          <w:lang w:val="de-DE"/>
        </w:rPr>
        <w:t>COWE</w:t>
      </w:r>
    </w:p>
    <w:p w14:paraId="76AE1568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Umowy zawierane poprzez Sklep Internetowy zawierane są w języku polskim.</w:t>
      </w:r>
    </w:p>
    <w:p w14:paraId="0F7832F1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>Zmiana Regulaminu:</w:t>
      </w:r>
    </w:p>
    <w:p w14:paraId="1146FA48" w14:textId="77777777" w:rsidR="007679FE" w:rsidRDefault="009C2394">
      <w:pPr>
        <w:pStyle w:val="111pkt"/>
        <w:numPr>
          <w:ilvl w:val="2"/>
          <w:numId w:val="4"/>
        </w:numPr>
      </w:pPr>
      <w:r>
        <w:t>Usługodawca zastrzega sobie prawo do dokonywania zmian niniejszego Regulaminu z ważnych przyczyn, to jest: zmiany przepis</w:t>
      </w:r>
      <w:proofErr w:type="spellStart"/>
      <w:r>
        <w:rPr>
          <w:lang w:val="es-ES_tradnl"/>
        </w:rPr>
        <w:t>ó</w:t>
      </w:r>
      <w:proofErr w:type="spellEnd"/>
      <w:r>
        <w:t xml:space="preserve">w prawa; zmiany </w:t>
      </w:r>
      <w:proofErr w:type="spellStart"/>
      <w:r>
        <w:t>sposob</w:t>
      </w:r>
      <w:r>
        <w:rPr>
          <w:lang w:val="es-ES_tradnl"/>
        </w:rPr>
        <w:t>ó</w:t>
      </w:r>
      <w:proofErr w:type="spellEnd"/>
      <w:r>
        <w:t>w lub termin</w:t>
      </w:r>
      <w:proofErr w:type="spellStart"/>
      <w:r>
        <w:rPr>
          <w:lang w:val="es-ES_tradnl"/>
        </w:rPr>
        <w:t>ó</w:t>
      </w:r>
      <w:proofErr w:type="spellEnd"/>
      <w:r>
        <w:t xml:space="preserve">w płatności lub dostaw, podlegania obowiązkowi prawnemu lub regulacyjnemu; zmiany zakresu lub formy świadczonych Usług Elektronicznych; dodania nowych Usług Elektronicznych; konieczności przeciwdziałania nieprzewidzianemu i bezpośredniemu zagrożeniu związanemu z ochroną Sklepu Internetowego, w tym Usług Elektronicznych i </w:t>
      </w:r>
      <w:proofErr w:type="spellStart"/>
      <w:r>
        <w:t>Usługobiorc</w:t>
      </w:r>
      <w:r>
        <w:rPr>
          <w:lang w:val="es-ES_tradnl"/>
        </w:rPr>
        <w:t>ó</w:t>
      </w:r>
      <w:proofErr w:type="spellEnd"/>
      <w:r w:rsidRPr="00AB338B">
        <w:t>w/Klient</w:t>
      </w:r>
      <w:proofErr w:type="spellStart"/>
      <w:r>
        <w:rPr>
          <w:lang w:val="es-ES_tradnl"/>
        </w:rPr>
        <w:t>ó</w:t>
      </w:r>
      <w:proofErr w:type="spellEnd"/>
      <w:r>
        <w:t xml:space="preserve">w przed oszustwami, złośliwym oprogramowaniem, spamem, naruszeniem danych lub innymi zagrożeniami dla </w:t>
      </w:r>
      <w:proofErr w:type="spellStart"/>
      <w:r>
        <w:t>cyberbezpieczeństwa</w:t>
      </w:r>
      <w:proofErr w:type="spellEnd"/>
      <w:r>
        <w:t xml:space="preserve"> – w zakresie, w jakim te zmiany wpływają na realizację postanowień niniejszego Regulaminu. </w:t>
      </w:r>
    </w:p>
    <w:p w14:paraId="6AFC4E81" w14:textId="77777777" w:rsidR="007679FE" w:rsidRDefault="009C2394">
      <w:pPr>
        <w:pStyle w:val="111pkt"/>
        <w:numPr>
          <w:ilvl w:val="2"/>
          <w:numId w:val="4"/>
        </w:numPr>
      </w:pPr>
      <w:r>
        <w:t xml:space="preserve">Powiadomienie o proponowanych zmianach wysyłane jest z wyprzedzeniem co najmniej 15 dni przed dniem wejścia w życie tych zmian, z zastrzeżeniem zmiana może być wprowadzona bez zachowania 15-dniowego okresu powiadomienia w przypadku, gdy Usługodawca: (1) podlega obowiązkowi prawnemu lub regulacyjnemu, na podstawie </w:t>
      </w:r>
      <w:proofErr w:type="spellStart"/>
      <w:r>
        <w:t>kt</w:t>
      </w:r>
      <w:r>
        <w:rPr>
          <w:lang w:val="es-ES_tradnl"/>
        </w:rPr>
        <w:t>ó</w:t>
      </w:r>
      <w:r>
        <w:t>rego</w:t>
      </w:r>
      <w:proofErr w:type="spellEnd"/>
      <w:r>
        <w:t xml:space="preserve"> zobowiązany jest do zmiany Regulaminu w </w:t>
      </w:r>
      <w:proofErr w:type="spellStart"/>
      <w:r>
        <w:t>spos</w:t>
      </w:r>
      <w:r>
        <w:rPr>
          <w:lang w:val="es-ES_tradnl"/>
        </w:rPr>
        <w:t>ó</w:t>
      </w:r>
      <w:proofErr w:type="spellEnd"/>
      <w:r>
        <w:t xml:space="preserve">b, </w:t>
      </w:r>
      <w:proofErr w:type="spellStart"/>
      <w:r>
        <w:t>kt</w:t>
      </w:r>
      <w:r>
        <w:rPr>
          <w:lang w:val="es-ES_tradnl"/>
        </w:rPr>
        <w:t>ó</w:t>
      </w:r>
      <w:r>
        <w:t>ry</w:t>
      </w:r>
      <w:proofErr w:type="spellEnd"/>
      <w:r>
        <w:t xml:space="preserve"> uniemożliwia mu dotrzymanie 15-dniowego okresu powiadomienia; lub (2) musi w drodze wyjątku zmienić </w:t>
      </w:r>
      <w:proofErr w:type="spellStart"/>
      <w:r>
        <w:t>sw</w:t>
      </w:r>
      <w:r>
        <w:rPr>
          <w:lang w:val="es-ES_tradnl"/>
        </w:rPr>
        <w:t>ó</w:t>
      </w:r>
      <w:proofErr w:type="spellEnd"/>
      <w:r>
        <w:t xml:space="preserve">j Regulamin, aby przeciwdziałać nieprzewidzianemu i bezpośredniemu zagrożeniu związanemu z ochroną Sklepu Internetowego, w tym Usług Elektronicznych i </w:t>
      </w:r>
      <w:proofErr w:type="spellStart"/>
      <w:r>
        <w:t>Usługobiorc</w:t>
      </w:r>
      <w:r>
        <w:rPr>
          <w:lang w:val="es-ES_tradnl"/>
        </w:rPr>
        <w:t>ó</w:t>
      </w:r>
      <w:proofErr w:type="spellEnd"/>
      <w:r w:rsidRPr="00AB338B">
        <w:t>w/Klient</w:t>
      </w:r>
      <w:proofErr w:type="spellStart"/>
      <w:r>
        <w:rPr>
          <w:lang w:val="es-ES_tradnl"/>
        </w:rPr>
        <w:t>ó</w:t>
      </w:r>
      <w:proofErr w:type="spellEnd"/>
      <w:r>
        <w:t xml:space="preserve">w przed oszustwami, złośliwym oprogramowaniem, spamem, naruszeniem danych lub innymi zagrożeniami dla </w:t>
      </w:r>
      <w:proofErr w:type="spellStart"/>
      <w:r>
        <w:t>cyberbezpieczeństwa</w:t>
      </w:r>
      <w:proofErr w:type="spellEnd"/>
      <w:r>
        <w:t xml:space="preserve">. W </w:t>
      </w:r>
      <w:proofErr w:type="spellStart"/>
      <w:r>
        <w:t>dw</w:t>
      </w:r>
      <w:r>
        <w:rPr>
          <w:lang w:val="es-ES_tradnl"/>
        </w:rPr>
        <w:t>ó</w:t>
      </w:r>
      <w:r>
        <w:t>ch</w:t>
      </w:r>
      <w:proofErr w:type="spellEnd"/>
      <w:r>
        <w:t xml:space="preserve"> ostatnich przypadkach, o </w:t>
      </w:r>
      <w:proofErr w:type="spellStart"/>
      <w:r>
        <w:t>kt</w:t>
      </w:r>
      <w:r>
        <w:rPr>
          <w:lang w:val="es-ES_tradnl"/>
        </w:rPr>
        <w:t>ó</w:t>
      </w:r>
      <w:r>
        <w:t>rych</w:t>
      </w:r>
      <w:proofErr w:type="spellEnd"/>
      <w:r>
        <w:t xml:space="preserve"> mowa w zdaniu poprzednim, wprowadzenie zmian następuje ze skutkiem natychmiastowym, chyba że możliwe lub konieczne jest zastosowanie dłuższego terminu wprowadzenia zmian, o czym każdorazowo powiadamia Usługodawca.</w:t>
      </w:r>
    </w:p>
    <w:p w14:paraId="6C5CAD76" w14:textId="77777777" w:rsidR="007679FE" w:rsidRDefault="009C2394">
      <w:pPr>
        <w:pStyle w:val="111pkt"/>
        <w:numPr>
          <w:ilvl w:val="2"/>
          <w:numId w:val="4"/>
        </w:numPr>
      </w:pPr>
      <w:r>
        <w:t xml:space="preserve">W przypadku </w:t>
      </w:r>
      <w:proofErr w:type="spellStart"/>
      <w:r>
        <w:t>um</w:t>
      </w:r>
      <w:r>
        <w:rPr>
          <w:lang w:val="es-ES_tradnl"/>
        </w:rPr>
        <w:t>ó</w:t>
      </w:r>
      <w:proofErr w:type="spellEnd"/>
      <w:r>
        <w:t xml:space="preserve">w o charakterze ciągłym (np. świadczenie Usługi Elektronicznej – Konto) Usługobiorca ma prawo rozwiązać umowę z Usługodawcą przed upływem okresu powiadomienia o proponowanych zmianach. Rozwiązanie takie staje się skuteczne w terminie 15 dni od dnia otrzymania powiadomienia. W przypadku zawarcia umowy o charakterze ciągłym, zmieniony Regulamin wiąże Usługobiorcę, jeżeli został prawidłowo powiadomiony o zmianach, zgodnie z okresem powiadomienia przed ich wprowadzeniem i nie rozwiązał w tym okresie umowy. Dodatkowo w dowolnym momencie po otrzymaniu powiadomienia o zmianach, Usługobiorca może zaakceptować wprowadzane zmiany i tym samym zrezygnować z dalszego trwania okresu powiadomienia. W przypadku zawarcia umowy o innym charakterze niż umowy ciągłe, zmiany Regulaminu nie będą w żaden </w:t>
      </w:r>
      <w:proofErr w:type="spellStart"/>
      <w:r>
        <w:t>spos</w:t>
      </w:r>
      <w:r>
        <w:rPr>
          <w:lang w:val="es-ES_tradnl"/>
        </w:rPr>
        <w:t>ó</w:t>
      </w:r>
      <w:proofErr w:type="spellEnd"/>
      <w:r>
        <w:t xml:space="preserve">b naruszać praw nabytych Usługobiorcy przed dniem wejścia w życie zmian Regulaminu, w </w:t>
      </w:r>
      <w:proofErr w:type="spellStart"/>
      <w:r>
        <w:t>szczeg</w:t>
      </w:r>
      <w:r>
        <w:rPr>
          <w:lang w:val="es-ES_tradnl"/>
        </w:rPr>
        <w:t>ó</w:t>
      </w:r>
      <w:r>
        <w:t>lności</w:t>
      </w:r>
      <w:proofErr w:type="spellEnd"/>
      <w:r>
        <w:t xml:space="preserve"> zmiany Regulaminu nie będą miały wpływu na już składane lub </w:t>
      </w:r>
      <w:proofErr w:type="spellStart"/>
      <w:r>
        <w:t>złoż</w:t>
      </w:r>
      <w:r>
        <w:rPr>
          <w:lang w:val="de-DE"/>
        </w:rPr>
        <w:t>one</w:t>
      </w:r>
      <w:proofErr w:type="spellEnd"/>
      <w:r>
        <w:rPr>
          <w:lang w:val="de-DE"/>
        </w:rPr>
        <w:t xml:space="preserve"> Zam</w:t>
      </w:r>
      <w:proofErr w:type="spellStart"/>
      <w:r>
        <w:rPr>
          <w:lang w:val="es-ES_tradnl"/>
        </w:rPr>
        <w:t>ó</w:t>
      </w:r>
      <w:r>
        <w:t>wienia</w:t>
      </w:r>
      <w:proofErr w:type="spellEnd"/>
      <w:r>
        <w:t xml:space="preserve"> oraz zawarte, realizowane lub wykonane Umowy Sprzedaży.</w:t>
      </w:r>
    </w:p>
    <w:p w14:paraId="3A7778C9" w14:textId="77777777" w:rsidR="007679FE" w:rsidRDefault="009C2394">
      <w:pPr>
        <w:pStyle w:val="111pkt"/>
        <w:numPr>
          <w:ilvl w:val="2"/>
          <w:numId w:val="4"/>
        </w:numPr>
      </w:pPr>
      <w:r>
        <w:t>W wypadku, gdyby zmiana Regulaminu skutkowała wprowadzeniem jakichkolwiek nowych opłat lub podwyższeniem obecnych konsument ma prawo odstąpienia od umowy.</w:t>
      </w:r>
    </w:p>
    <w:p w14:paraId="146186AC" w14:textId="77777777" w:rsidR="007679FE" w:rsidRDefault="009C2394">
      <w:pPr>
        <w:pStyle w:val="Nagwek2"/>
        <w:numPr>
          <w:ilvl w:val="1"/>
          <w:numId w:val="4"/>
        </w:numPr>
      </w:pPr>
      <w:r>
        <w:rPr>
          <w:rFonts w:eastAsia="Arial Unicode MS" w:cs="Arial Unicode MS"/>
        </w:rPr>
        <w:t xml:space="preserve">W sprawach nieuregulowanych w niniejszym Regulaminie mają zastosowanie powszechnie obowiązujące przepisy prawa polskiego, w </w:t>
      </w:r>
      <w:proofErr w:type="spellStart"/>
      <w:r>
        <w:rPr>
          <w:rFonts w:eastAsia="Arial Unicode MS" w:cs="Arial Unicode MS"/>
        </w:rPr>
        <w:t>szczeg</w:t>
      </w:r>
      <w:r>
        <w:rPr>
          <w:rFonts w:eastAsia="Arial Unicode MS" w:cs="Arial Unicode MS"/>
          <w:lang w:val="es-ES_tradnl"/>
        </w:rPr>
        <w:t>ó</w:t>
      </w:r>
      <w:r>
        <w:rPr>
          <w:rFonts w:eastAsia="Arial Unicode MS" w:cs="Arial Unicode MS"/>
        </w:rPr>
        <w:t>lności</w:t>
      </w:r>
      <w:proofErr w:type="spellEnd"/>
      <w:r>
        <w:rPr>
          <w:rFonts w:eastAsia="Arial Unicode MS" w:cs="Arial Unicode MS"/>
        </w:rPr>
        <w:t>: Kodeksu Cywilnego; ustawy o świadczeniu usług drogą elektroniczną z dnia 18 lipca 2002 r. (Dz.U. 2002 nr 144, poz. 1204 ze zm.); Ustawy o Prawach Konsumenta; oraz inne właściwe przepisy powszechnie obowiązującego prawa.</w:t>
      </w:r>
    </w:p>
    <w:p w14:paraId="7C782B2E" w14:textId="77777777" w:rsidR="007679FE" w:rsidRPr="00AB338B" w:rsidRDefault="009C2394">
      <w:pPr>
        <w:pStyle w:val="Nagwek1"/>
        <w:numPr>
          <w:ilvl w:val="0"/>
          <w:numId w:val="4"/>
        </w:numPr>
        <w:rPr>
          <w:lang w:val="pl-PL"/>
        </w:rPr>
      </w:pPr>
      <w:r>
        <w:rPr>
          <w:lang w:val="de-DE"/>
        </w:rPr>
        <w:t xml:space="preserve"> WZ</w:t>
      </w:r>
      <w:r w:rsidRPr="00AB338B">
        <w:rPr>
          <w:lang w:val="pl-PL"/>
        </w:rPr>
        <w:t>ÓR FORMULARZA ODSTĄPIENIA OD UMOWY</w:t>
      </w:r>
      <w:r w:rsidRPr="00AB338B">
        <w:rPr>
          <w:lang w:val="pl-PL"/>
        </w:rPr>
        <w:br/>
        <w:t>(ZAŁĄ</w:t>
      </w:r>
      <w:r>
        <w:rPr>
          <w:lang w:val="de-DE"/>
        </w:rPr>
        <w:t>CZNIK NUMER 2 DO USTAWY O PRAWACH KONSUMENTA)</w:t>
      </w:r>
    </w:p>
    <w:p w14:paraId="291D747B" w14:textId="77777777" w:rsidR="007679FE" w:rsidRDefault="009C2394">
      <w:pPr>
        <w:ind w:left="426"/>
        <w:jc w:val="center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b/>
          <w:bCs/>
        </w:rPr>
        <w:br/>
      </w:r>
      <w:r>
        <w:rPr>
          <w:rFonts w:ascii="Arial" w:hAnsi="Arial"/>
          <w:b/>
          <w:bCs/>
          <w:lang w:val="de-DE"/>
        </w:rPr>
        <w:t>Wz</w:t>
      </w:r>
      <w:proofErr w:type="spellStart"/>
      <w:r>
        <w:rPr>
          <w:rFonts w:ascii="Arial" w:hAnsi="Arial"/>
          <w:b/>
          <w:bCs/>
          <w:lang w:val="es-ES_tradnl"/>
        </w:rPr>
        <w:t>ó</w:t>
      </w:r>
      <w:proofErr w:type="spellEnd"/>
      <w:r>
        <w:rPr>
          <w:rFonts w:ascii="Arial" w:hAnsi="Arial"/>
          <w:b/>
          <w:bCs/>
        </w:rPr>
        <w:t>r formularza odstąpienia od umowy</w:t>
      </w:r>
      <w:r>
        <w:rPr>
          <w:rFonts w:ascii="Arial" w:eastAsia="Arial" w:hAnsi="Arial" w:cs="Arial"/>
          <w:b/>
          <w:bCs/>
          <w:sz w:val="18"/>
          <w:szCs w:val="18"/>
        </w:rPr>
        <w:br/>
      </w:r>
      <w:r>
        <w:rPr>
          <w:rFonts w:ascii="Arial" w:hAnsi="Arial"/>
          <w:i/>
          <w:iCs/>
          <w:sz w:val="18"/>
          <w:szCs w:val="18"/>
        </w:rPr>
        <w:t>(formularz ten należy wypełnić i odesłać tylko w przypadku chęci odstąpienia od umowy)</w:t>
      </w:r>
    </w:p>
    <w:p w14:paraId="6A0A5465" w14:textId="77777777" w:rsidR="007679FE" w:rsidRDefault="009C2394">
      <w:pPr>
        <w:ind w:left="42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–    Adresat: </w:t>
      </w:r>
    </w:p>
    <w:p w14:paraId="29548BFF" w14:textId="77777777" w:rsidR="007679FE" w:rsidRDefault="009C2394">
      <w:pPr>
        <w:ind w:left="426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EVOLA Sp. z o.o. </w:t>
      </w:r>
      <w:r>
        <w:rPr>
          <w:rFonts w:ascii="Arial" w:hAnsi="Arial"/>
          <w:sz w:val="18"/>
          <w:szCs w:val="18"/>
        </w:rPr>
        <w:br/>
        <w:t>ul. Długa 23</w:t>
      </w:r>
      <w:r w:rsidRPr="00AB338B">
        <w:rPr>
          <w:rFonts w:ascii="Arial" w:hAnsi="Arial"/>
          <w:sz w:val="18"/>
          <w:szCs w:val="18"/>
        </w:rPr>
        <w:t>, 0</w:t>
      </w:r>
      <w:r>
        <w:rPr>
          <w:rFonts w:ascii="Arial" w:hAnsi="Arial"/>
          <w:sz w:val="18"/>
          <w:szCs w:val="18"/>
        </w:rPr>
        <w:t xml:space="preserve">4-800 Garwolin </w:t>
      </w:r>
      <w:r>
        <w:rPr>
          <w:rFonts w:ascii="Arial" w:hAnsi="Arial"/>
          <w:sz w:val="18"/>
          <w:szCs w:val="18"/>
        </w:rPr>
        <w:br/>
        <w:t>networkingbudowlany.pl</w:t>
      </w:r>
      <w:r>
        <w:rPr>
          <w:rFonts w:ascii="Arial" w:eastAsia="Arial" w:hAnsi="Arial" w:cs="Arial"/>
          <w:sz w:val="18"/>
          <w:szCs w:val="18"/>
        </w:rPr>
        <w:br/>
      </w:r>
      <w:r>
        <w:rPr>
          <w:rFonts w:ascii="Arial" w:hAnsi="Arial"/>
          <w:sz w:val="18"/>
          <w:szCs w:val="18"/>
        </w:rPr>
        <w:t>sklep@networkingbudowlany.pl</w:t>
      </w:r>
    </w:p>
    <w:p w14:paraId="2B8B7F4B" w14:textId="77777777" w:rsidR="007679FE" w:rsidRDefault="009C2394">
      <w:pPr>
        <w:ind w:left="42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–    Ja/</w:t>
      </w:r>
      <w:proofErr w:type="gramStart"/>
      <w:r>
        <w:rPr>
          <w:rFonts w:ascii="Arial" w:hAnsi="Arial"/>
          <w:sz w:val="18"/>
          <w:szCs w:val="18"/>
        </w:rPr>
        <w:t>My(</w:t>
      </w:r>
      <w:proofErr w:type="gramEnd"/>
      <w:r>
        <w:rPr>
          <w:rFonts w:ascii="Arial" w:hAnsi="Arial"/>
          <w:sz w:val="18"/>
          <w:szCs w:val="18"/>
        </w:rPr>
        <w:t>*) niniejszym informuję/</w:t>
      </w:r>
      <w:proofErr w:type="gramStart"/>
      <w:r>
        <w:rPr>
          <w:rFonts w:ascii="Arial" w:hAnsi="Arial"/>
          <w:sz w:val="18"/>
          <w:szCs w:val="18"/>
        </w:rPr>
        <w:t>informujemy(</w:t>
      </w:r>
      <w:proofErr w:type="gramEnd"/>
      <w:r>
        <w:rPr>
          <w:rFonts w:ascii="Arial" w:hAnsi="Arial"/>
          <w:sz w:val="18"/>
          <w:szCs w:val="18"/>
        </w:rPr>
        <w:t xml:space="preserve">*) o moim/naszym odstąpieniu od umowy sprzedaży następujących </w:t>
      </w:r>
      <w:proofErr w:type="gramStart"/>
      <w:r>
        <w:rPr>
          <w:rFonts w:ascii="Arial" w:hAnsi="Arial"/>
          <w:sz w:val="18"/>
          <w:szCs w:val="18"/>
        </w:rPr>
        <w:t>towar</w:t>
      </w:r>
      <w:proofErr w:type="spellStart"/>
      <w:r>
        <w:rPr>
          <w:rFonts w:ascii="Arial" w:hAnsi="Arial"/>
          <w:sz w:val="18"/>
          <w:szCs w:val="18"/>
          <w:lang w:val="es-ES_tradnl"/>
        </w:rPr>
        <w:t>ó</w:t>
      </w:r>
      <w:proofErr w:type="spellEnd"/>
      <w:r>
        <w:rPr>
          <w:rFonts w:ascii="Arial" w:hAnsi="Arial"/>
          <w:sz w:val="18"/>
          <w:szCs w:val="18"/>
        </w:rPr>
        <w:t>w(</w:t>
      </w:r>
      <w:proofErr w:type="gramEnd"/>
      <w:r>
        <w:rPr>
          <w:rFonts w:ascii="Arial" w:hAnsi="Arial"/>
          <w:sz w:val="18"/>
          <w:szCs w:val="18"/>
        </w:rPr>
        <w:t xml:space="preserve">*) umowy dostawy następujących </w:t>
      </w:r>
      <w:proofErr w:type="gramStart"/>
      <w:r>
        <w:rPr>
          <w:rFonts w:ascii="Arial" w:hAnsi="Arial"/>
          <w:sz w:val="18"/>
          <w:szCs w:val="18"/>
        </w:rPr>
        <w:t>towar</w:t>
      </w:r>
      <w:proofErr w:type="spellStart"/>
      <w:r>
        <w:rPr>
          <w:rFonts w:ascii="Arial" w:hAnsi="Arial"/>
          <w:sz w:val="18"/>
          <w:szCs w:val="18"/>
          <w:lang w:val="es-ES_tradnl"/>
        </w:rPr>
        <w:t>ó</w:t>
      </w:r>
      <w:proofErr w:type="spellEnd"/>
      <w:r>
        <w:rPr>
          <w:rFonts w:ascii="Arial" w:hAnsi="Arial"/>
          <w:sz w:val="18"/>
          <w:szCs w:val="18"/>
        </w:rPr>
        <w:t>w(</w:t>
      </w:r>
      <w:proofErr w:type="gramEnd"/>
      <w:r>
        <w:rPr>
          <w:rFonts w:ascii="Arial" w:hAnsi="Arial"/>
          <w:sz w:val="18"/>
          <w:szCs w:val="18"/>
        </w:rPr>
        <w:t xml:space="preserve">*) umowy o dzieło polegającej na wykonaniu następujących </w:t>
      </w:r>
      <w:proofErr w:type="gramStart"/>
      <w:r>
        <w:rPr>
          <w:rFonts w:ascii="Arial" w:hAnsi="Arial"/>
          <w:sz w:val="18"/>
          <w:szCs w:val="18"/>
        </w:rPr>
        <w:t>towar</w:t>
      </w:r>
      <w:proofErr w:type="spellStart"/>
      <w:r>
        <w:rPr>
          <w:rFonts w:ascii="Arial" w:hAnsi="Arial"/>
          <w:sz w:val="18"/>
          <w:szCs w:val="18"/>
          <w:lang w:val="es-ES_tradnl"/>
        </w:rPr>
        <w:t>ó</w:t>
      </w:r>
      <w:proofErr w:type="spellEnd"/>
      <w:r w:rsidRPr="00AB338B">
        <w:rPr>
          <w:rFonts w:ascii="Arial" w:hAnsi="Arial"/>
          <w:sz w:val="18"/>
          <w:szCs w:val="18"/>
        </w:rPr>
        <w:t>w(*)/</w:t>
      </w:r>
      <w:proofErr w:type="gramEnd"/>
      <w:r w:rsidRPr="00AB338B">
        <w:rPr>
          <w:rFonts w:ascii="Arial" w:hAnsi="Arial"/>
          <w:sz w:val="18"/>
          <w:szCs w:val="18"/>
        </w:rPr>
        <w:t xml:space="preserve">o </w:t>
      </w:r>
      <w:r>
        <w:rPr>
          <w:rFonts w:ascii="Arial" w:hAnsi="Arial"/>
          <w:sz w:val="18"/>
          <w:szCs w:val="18"/>
        </w:rPr>
        <w:t xml:space="preserve">świadczenie następującej </w:t>
      </w:r>
      <w:proofErr w:type="gramStart"/>
      <w:r>
        <w:rPr>
          <w:rFonts w:ascii="Arial" w:hAnsi="Arial"/>
          <w:sz w:val="18"/>
          <w:szCs w:val="18"/>
        </w:rPr>
        <w:t>usługi(</w:t>
      </w:r>
      <w:proofErr w:type="gramEnd"/>
      <w:r>
        <w:rPr>
          <w:rFonts w:ascii="Arial" w:hAnsi="Arial"/>
          <w:sz w:val="18"/>
          <w:szCs w:val="18"/>
        </w:rPr>
        <w:t xml:space="preserve">*) </w:t>
      </w:r>
    </w:p>
    <w:p w14:paraId="219F28EE" w14:textId="77777777" w:rsidR="007679FE" w:rsidRDefault="007679FE">
      <w:pPr>
        <w:ind w:left="426"/>
        <w:rPr>
          <w:rFonts w:ascii="Arial" w:eastAsia="Arial" w:hAnsi="Arial" w:cs="Arial"/>
          <w:sz w:val="18"/>
          <w:szCs w:val="18"/>
        </w:rPr>
      </w:pPr>
    </w:p>
    <w:p w14:paraId="71F1ED47" w14:textId="77777777" w:rsidR="007679FE" w:rsidRDefault="009C2394">
      <w:pPr>
        <w:ind w:left="42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–    Data zawarcia umowy(</w:t>
      </w:r>
      <w:proofErr w:type="gramStart"/>
      <w:r>
        <w:rPr>
          <w:rFonts w:ascii="Arial" w:hAnsi="Arial"/>
          <w:sz w:val="18"/>
          <w:szCs w:val="18"/>
        </w:rPr>
        <w:t>*)/odbioru(</w:t>
      </w:r>
      <w:proofErr w:type="gramEnd"/>
      <w:r>
        <w:rPr>
          <w:rFonts w:ascii="Arial" w:hAnsi="Arial"/>
          <w:sz w:val="18"/>
          <w:szCs w:val="18"/>
        </w:rPr>
        <w:t>*)</w:t>
      </w:r>
    </w:p>
    <w:p w14:paraId="6928AD2F" w14:textId="77777777" w:rsidR="007679FE" w:rsidRDefault="009C2394">
      <w:pPr>
        <w:ind w:left="42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–    Imię i nazwisko konsumenta(-</w:t>
      </w:r>
      <w:proofErr w:type="spellStart"/>
      <w:r>
        <w:rPr>
          <w:rFonts w:ascii="Arial" w:hAnsi="Arial"/>
          <w:sz w:val="18"/>
          <w:szCs w:val="18"/>
          <w:lang w:val="es-ES_tradnl"/>
        </w:rPr>
        <w:t>ó</w:t>
      </w:r>
      <w:proofErr w:type="spellEnd"/>
      <w:r>
        <w:rPr>
          <w:rFonts w:ascii="Arial" w:hAnsi="Arial"/>
          <w:sz w:val="18"/>
          <w:szCs w:val="18"/>
        </w:rPr>
        <w:t>w)</w:t>
      </w:r>
    </w:p>
    <w:p w14:paraId="5888CF98" w14:textId="77777777" w:rsidR="007679FE" w:rsidRDefault="009C2394">
      <w:pPr>
        <w:ind w:left="42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–    </w:t>
      </w:r>
      <w:r>
        <w:rPr>
          <w:rFonts w:ascii="Arial" w:hAnsi="Arial"/>
          <w:sz w:val="18"/>
          <w:szCs w:val="18"/>
          <w:lang w:val="de-DE"/>
        </w:rPr>
        <w:t xml:space="preserve">Adres </w:t>
      </w:r>
      <w:proofErr w:type="spellStart"/>
      <w:r>
        <w:rPr>
          <w:rFonts w:ascii="Arial" w:hAnsi="Arial"/>
          <w:sz w:val="18"/>
          <w:szCs w:val="18"/>
          <w:lang w:val="de-DE"/>
        </w:rPr>
        <w:t>konsumenta</w:t>
      </w:r>
      <w:proofErr w:type="spellEnd"/>
      <w:r>
        <w:rPr>
          <w:rFonts w:ascii="Arial" w:hAnsi="Arial"/>
          <w:sz w:val="18"/>
          <w:szCs w:val="18"/>
          <w:lang w:val="de-DE"/>
        </w:rPr>
        <w:t>(-</w:t>
      </w:r>
      <w:proofErr w:type="spellStart"/>
      <w:r>
        <w:rPr>
          <w:rFonts w:ascii="Arial" w:hAnsi="Arial"/>
          <w:sz w:val="18"/>
          <w:szCs w:val="18"/>
          <w:lang w:val="es-ES_tradnl"/>
        </w:rPr>
        <w:t>ó</w:t>
      </w:r>
      <w:proofErr w:type="spellEnd"/>
      <w:r>
        <w:rPr>
          <w:rFonts w:ascii="Arial" w:hAnsi="Arial"/>
          <w:sz w:val="18"/>
          <w:szCs w:val="18"/>
        </w:rPr>
        <w:t>w)</w:t>
      </w:r>
    </w:p>
    <w:p w14:paraId="1390ED29" w14:textId="77777777" w:rsidR="007679FE" w:rsidRDefault="009C2394">
      <w:pPr>
        <w:ind w:left="42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lastRenderedPageBreak/>
        <w:t>–    Podpis konsumenta(-</w:t>
      </w:r>
      <w:proofErr w:type="spellStart"/>
      <w:r>
        <w:rPr>
          <w:rFonts w:ascii="Arial" w:hAnsi="Arial"/>
          <w:sz w:val="18"/>
          <w:szCs w:val="18"/>
          <w:lang w:val="es-ES_tradnl"/>
        </w:rPr>
        <w:t>ó</w:t>
      </w:r>
      <w:proofErr w:type="spellEnd"/>
      <w:r>
        <w:rPr>
          <w:rFonts w:ascii="Arial" w:hAnsi="Arial"/>
          <w:sz w:val="18"/>
          <w:szCs w:val="18"/>
        </w:rPr>
        <w:t>w) (tylko jeżeli formularz jest przesyłany w wersji papierowej)</w:t>
      </w:r>
    </w:p>
    <w:p w14:paraId="39E709CC" w14:textId="77777777" w:rsidR="007679FE" w:rsidRDefault="009C2394">
      <w:pPr>
        <w:ind w:left="42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–    </w:t>
      </w:r>
      <w:r>
        <w:rPr>
          <w:rFonts w:ascii="Arial" w:hAnsi="Arial"/>
          <w:sz w:val="18"/>
          <w:szCs w:val="18"/>
          <w:lang w:val="nl-NL"/>
        </w:rPr>
        <w:t>Data</w:t>
      </w:r>
    </w:p>
    <w:p w14:paraId="6F6FB105" w14:textId="77777777" w:rsidR="007679FE" w:rsidRDefault="009C2394">
      <w:pPr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(*) Niepotrzebne skreślić.</w:t>
      </w:r>
    </w:p>
    <w:p w14:paraId="2AE70BD2" w14:textId="77777777" w:rsidR="007679FE" w:rsidRDefault="009C2394">
      <w:r>
        <w:rPr>
          <w:rFonts w:ascii="Arial" w:eastAsia="Arial" w:hAnsi="Arial" w:cs="Arial"/>
          <w:noProof/>
        </w:rPr>
        <w:drawing>
          <wp:inline distT="0" distB="0" distL="0" distR="0" wp14:anchorId="5F7CCB58" wp14:editId="5191CD14">
            <wp:extent cx="6476873" cy="2166454"/>
            <wp:effectExtent l="0" t="0" r="0" b="0"/>
            <wp:docPr id="107374182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png" descr="image2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6873" cy="21664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 w:rsidR="007679FE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567" w:right="849" w:bottom="709" w:left="851" w:header="284" w:footer="15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E74789" w14:textId="77777777" w:rsidR="00391F0D" w:rsidRDefault="00391F0D">
      <w:pPr>
        <w:spacing w:after="0" w:line="240" w:lineRule="auto"/>
      </w:pPr>
      <w:r>
        <w:separator/>
      </w:r>
    </w:p>
  </w:endnote>
  <w:endnote w:type="continuationSeparator" w:id="0">
    <w:p w14:paraId="02614633" w14:textId="77777777" w:rsidR="00391F0D" w:rsidRDefault="00391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D9C6E6" w14:textId="77777777" w:rsidR="007679FE" w:rsidRDefault="007679FE">
    <w:pPr>
      <w:jc w:val="center"/>
      <w:rPr>
        <w:rFonts w:ascii="Calibri" w:hAnsi="Calibri"/>
        <w:b/>
        <w:bCs/>
        <w:sz w:val="18"/>
        <w:szCs w:val="18"/>
      </w:rPr>
    </w:pPr>
  </w:p>
  <w:p w14:paraId="31B01583" w14:textId="77777777" w:rsidR="007679FE" w:rsidRDefault="009C2394">
    <w:pPr>
      <w:pStyle w:val="Stopka"/>
      <w:jc w:val="right"/>
    </w:pPr>
    <w:r>
      <w:rPr>
        <w:rFonts w:ascii="Calibri" w:hAnsi="Calibri"/>
        <w:sz w:val="18"/>
        <w:szCs w:val="18"/>
      </w:rPr>
      <w:t xml:space="preserve">Strona </w:t>
    </w:r>
    <w:r>
      <w:rPr>
        <w:rFonts w:ascii="Calibri" w:eastAsia="Calibri" w:hAnsi="Calibri" w:cs="Calibri"/>
        <w:b/>
        <w:bCs/>
        <w:sz w:val="18"/>
        <w:szCs w:val="18"/>
      </w:rPr>
      <w:fldChar w:fldCharType="begin"/>
    </w:r>
    <w:r>
      <w:rPr>
        <w:rFonts w:ascii="Calibri" w:eastAsia="Calibri" w:hAnsi="Calibri" w:cs="Calibri"/>
        <w:b/>
        <w:bCs/>
        <w:sz w:val="18"/>
        <w:szCs w:val="18"/>
      </w:rPr>
      <w:instrText xml:space="preserve"> PAGE </w:instrText>
    </w:r>
    <w:r>
      <w:rPr>
        <w:rFonts w:ascii="Calibri" w:eastAsia="Calibri" w:hAnsi="Calibri" w:cs="Calibri"/>
        <w:b/>
        <w:bCs/>
        <w:sz w:val="18"/>
        <w:szCs w:val="18"/>
      </w:rPr>
      <w:fldChar w:fldCharType="separate"/>
    </w:r>
    <w:r w:rsidR="00AB338B">
      <w:rPr>
        <w:rFonts w:ascii="Calibri" w:eastAsia="Calibri" w:hAnsi="Calibri" w:cs="Calibri"/>
        <w:b/>
        <w:bCs/>
        <w:noProof/>
        <w:sz w:val="18"/>
        <w:szCs w:val="18"/>
      </w:rPr>
      <w:t>2</w:t>
    </w:r>
    <w:r>
      <w:rPr>
        <w:rFonts w:ascii="Calibri" w:eastAsia="Calibri" w:hAnsi="Calibri" w:cs="Calibri"/>
        <w:b/>
        <w:bCs/>
        <w:sz w:val="18"/>
        <w:szCs w:val="18"/>
      </w:rPr>
      <w:fldChar w:fldCharType="end"/>
    </w:r>
    <w:r>
      <w:rPr>
        <w:rFonts w:ascii="Calibri" w:hAnsi="Calibri"/>
        <w:sz w:val="18"/>
        <w:szCs w:val="18"/>
      </w:rPr>
      <w:t xml:space="preserve"> z </w:t>
    </w:r>
    <w:r>
      <w:rPr>
        <w:rFonts w:ascii="Calibri" w:eastAsia="Calibri" w:hAnsi="Calibri" w:cs="Calibri"/>
        <w:b/>
        <w:bCs/>
        <w:sz w:val="18"/>
        <w:szCs w:val="18"/>
      </w:rPr>
      <w:fldChar w:fldCharType="begin"/>
    </w:r>
    <w:r>
      <w:rPr>
        <w:rFonts w:ascii="Calibri" w:eastAsia="Calibri" w:hAnsi="Calibri" w:cs="Calibri"/>
        <w:b/>
        <w:bCs/>
        <w:sz w:val="18"/>
        <w:szCs w:val="18"/>
      </w:rPr>
      <w:instrText xml:space="preserve"> NUMPAGES </w:instrText>
    </w:r>
    <w:r>
      <w:rPr>
        <w:rFonts w:ascii="Calibri" w:eastAsia="Calibri" w:hAnsi="Calibri" w:cs="Calibri"/>
        <w:b/>
        <w:bCs/>
        <w:sz w:val="18"/>
        <w:szCs w:val="18"/>
      </w:rPr>
      <w:fldChar w:fldCharType="separate"/>
    </w:r>
    <w:r w:rsidR="00AB338B">
      <w:rPr>
        <w:rFonts w:ascii="Calibri" w:eastAsia="Calibri" w:hAnsi="Calibri" w:cs="Calibri"/>
        <w:b/>
        <w:bCs/>
        <w:noProof/>
        <w:sz w:val="18"/>
        <w:szCs w:val="18"/>
      </w:rPr>
      <w:t>2</w:t>
    </w:r>
    <w:r>
      <w:rPr>
        <w:rFonts w:ascii="Calibri" w:eastAsia="Calibri" w:hAnsi="Calibri" w:cs="Calibri"/>
        <w:b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A36BF6" w14:textId="77777777" w:rsidR="007679FE" w:rsidRDefault="007679FE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DCF249" w14:textId="77777777" w:rsidR="00391F0D" w:rsidRDefault="00391F0D">
      <w:pPr>
        <w:spacing w:after="0" w:line="240" w:lineRule="auto"/>
      </w:pPr>
      <w:r>
        <w:separator/>
      </w:r>
    </w:p>
  </w:footnote>
  <w:footnote w:type="continuationSeparator" w:id="0">
    <w:p w14:paraId="11DE7C91" w14:textId="77777777" w:rsidR="00391F0D" w:rsidRDefault="00391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76B63F" w14:textId="77777777" w:rsidR="007679FE" w:rsidRDefault="007679FE">
    <w:pPr>
      <w:pStyle w:val="Nagwekistop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9DAB4B" w14:textId="77777777" w:rsidR="007679FE" w:rsidRDefault="007679FE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A56F6A"/>
    <w:multiLevelType w:val="multilevel"/>
    <w:tmpl w:val="472CD4BC"/>
    <w:numStyleLink w:val="Zaimportowanystyl1"/>
  </w:abstractNum>
  <w:abstractNum w:abstractNumId="1" w15:restartNumberingAfterBreak="0">
    <w:nsid w:val="2007649E"/>
    <w:multiLevelType w:val="hybridMultilevel"/>
    <w:tmpl w:val="BA5AC5B6"/>
    <w:styleLink w:val="Zaimportowanystyl2"/>
    <w:lvl w:ilvl="0" w:tplc="6AD84ECC">
      <w:start w:val="1"/>
      <w:numFmt w:val="decimal"/>
      <w:lvlText w:val="%1."/>
      <w:lvlJc w:val="left"/>
      <w:pPr>
        <w:ind w:left="42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789336">
      <w:start w:val="1"/>
      <w:numFmt w:val="lowerLetter"/>
      <w:lvlText w:val="%2."/>
      <w:lvlJc w:val="left"/>
      <w:pPr>
        <w:ind w:left="114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9A05A2">
      <w:start w:val="1"/>
      <w:numFmt w:val="lowerRoman"/>
      <w:lvlText w:val="%3."/>
      <w:lvlJc w:val="left"/>
      <w:pPr>
        <w:ind w:left="1866" w:hanging="26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8C5454">
      <w:start w:val="1"/>
      <w:numFmt w:val="decimal"/>
      <w:lvlText w:val="%4."/>
      <w:lvlJc w:val="left"/>
      <w:pPr>
        <w:ind w:left="258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324DD2">
      <w:start w:val="1"/>
      <w:numFmt w:val="lowerLetter"/>
      <w:lvlText w:val="%5."/>
      <w:lvlJc w:val="left"/>
      <w:pPr>
        <w:ind w:left="330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AFA1E42">
      <w:start w:val="1"/>
      <w:numFmt w:val="lowerRoman"/>
      <w:lvlText w:val="%6."/>
      <w:lvlJc w:val="left"/>
      <w:pPr>
        <w:ind w:left="4026" w:hanging="26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F499C4">
      <w:start w:val="1"/>
      <w:numFmt w:val="decimal"/>
      <w:lvlText w:val="%7."/>
      <w:lvlJc w:val="left"/>
      <w:pPr>
        <w:ind w:left="474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763706">
      <w:start w:val="1"/>
      <w:numFmt w:val="lowerLetter"/>
      <w:lvlText w:val="%8."/>
      <w:lvlJc w:val="left"/>
      <w:pPr>
        <w:ind w:left="546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D0A5F02">
      <w:start w:val="1"/>
      <w:numFmt w:val="lowerRoman"/>
      <w:lvlText w:val="%9."/>
      <w:lvlJc w:val="left"/>
      <w:pPr>
        <w:ind w:left="6186" w:hanging="26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BFC2C7A"/>
    <w:multiLevelType w:val="multilevel"/>
    <w:tmpl w:val="472CD4BC"/>
    <w:styleLink w:val="Zaimportowanystyl1"/>
    <w:lvl w:ilvl="0">
      <w:start w:val="1"/>
      <w:numFmt w:val="decimal"/>
      <w:lvlText w:val="%1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993" w:hanging="9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497" w:hanging="11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2001" w:hanging="1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2505" w:hanging="14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3081" w:hanging="16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EAD5343"/>
    <w:multiLevelType w:val="hybridMultilevel"/>
    <w:tmpl w:val="BA5AC5B6"/>
    <w:numStyleLink w:val="Zaimportowanystyl2"/>
  </w:abstractNum>
  <w:num w:numId="1" w16cid:durableId="189756709">
    <w:abstractNumId w:val="1"/>
  </w:num>
  <w:num w:numId="2" w16cid:durableId="2099665936">
    <w:abstractNumId w:val="3"/>
  </w:num>
  <w:num w:numId="3" w16cid:durableId="17202465">
    <w:abstractNumId w:val="2"/>
  </w:num>
  <w:num w:numId="4" w16cid:durableId="1126792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9FE"/>
    <w:rsid w:val="00133848"/>
    <w:rsid w:val="00391F0D"/>
    <w:rsid w:val="005A639D"/>
    <w:rsid w:val="007679FE"/>
    <w:rsid w:val="009C2394"/>
    <w:rsid w:val="00AB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53E043"/>
  <w15:docId w15:val="{16E7DAA7-C9D0-4945-8C0D-0A4403C9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pacing w:after="200" w:line="276" w:lineRule="auto"/>
    </w:pPr>
    <w:rPr>
      <w:rFonts w:cs="Arial Unicode MS"/>
      <w:color w:val="000000"/>
      <w:sz w:val="22"/>
      <w:szCs w:val="22"/>
      <w:u w:color="000000"/>
    </w:rPr>
  </w:style>
  <w:style w:type="paragraph" w:styleId="Nagwek1">
    <w:name w:val="heading 1"/>
    <w:next w:val="Normalny"/>
    <w:pPr>
      <w:spacing w:before="240" w:after="120" w:line="276" w:lineRule="auto"/>
      <w:outlineLvl w:val="0"/>
    </w:pPr>
    <w:rPr>
      <w:rFonts w:ascii="Arial" w:hAnsi="Arial" w:cs="Arial Unicode MS"/>
      <w:b/>
      <w:bCs/>
      <w:smallCaps/>
      <w:color w:val="000000"/>
      <w:sz w:val="24"/>
      <w:szCs w:val="24"/>
      <w:u w:color="000000"/>
      <w:lang w:val="en-US"/>
    </w:rPr>
  </w:style>
  <w:style w:type="paragraph" w:styleId="Nagwek2">
    <w:name w:val="heading 2"/>
    <w:next w:val="Normalny"/>
    <w:pPr>
      <w:tabs>
        <w:tab w:val="left" w:pos="567"/>
      </w:tabs>
      <w:spacing w:before="60" w:line="276" w:lineRule="auto"/>
      <w:jc w:val="both"/>
      <w:outlineLvl w:val="1"/>
    </w:pPr>
    <w:rPr>
      <w:rFonts w:ascii="Arial" w:eastAsia="Arial" w:hAnsi="Arial" w:cs="Arial"/>
      <w:color w:val="000000"/>
      <w:sz w:val="18"/>
      <w:szCs w:val="18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2"/>
      <w:szCs w:val="22"/>
      <w:u w:color="000000"/>
      <w:lang w:val="it-IT"/>
    </w:rPr>
  </w:style>
  <w:style w:type="paragraph" w:styleId="NormalnyWeb">
    <w:name w:val="Normal (Web)"/>
    <w:pPr>
      <w:spacing w:before="100" w:after="119"/>
    </w:pPr>
    <w:rPr>
      <w:rFonts w:eastAsia="Times New Roman"/>
      <w:color w:val="000000"/>
      <w:sz w:val="24"/>
      <w:szCs w:val="24"/>
      <w:u w:color="000000"/>
    </w:rPr>
  </w:style>
  <w:style w:type="numbering" w:customStyle="1" w:styleId="Zaimportowanystyl2">
    <w:name w:val="Zaimportowany styl 2"/>
    <w:pPr>
      <w:numPr>
        <w:numId w:val="1"/>
      </w:numPr>
    </w:pPr>
  </w:style>
  <w:style w:type="character" w:customStyle="1" w:styleId="cze">
    <w:name w:val="Łącze"/>
    <w:rPr>
      <w:outline w:val="0"/>
      <w:color w:val="0000FF"/>
      <w:u w:val="single" w:color="0000FF"/>
    </w:rPr>
  </w:style>
  <w:style w:type="character" w:customStyle="1" w:styleId="Hyperlink0">
    <w:name w:val="Hyperlink.0"/>
    <w:basedOn w:val="cze"/>
    <w:rPr>
      <w:rFonts w:ascii="Arial" w:eastAsia="Arial" w:hAnsi="Arial" w:cs="Arial"/>
      <w:b/>
      <w:bCs/>
      <w:i/>
      <w:iCs/>
      <w:outline w:val="0"/>
      <w:color w:val="000000"/>
      <w:u w:val="single" w:color="000000"/>
    </w:rPr>
  </w:style>
  <w:style w:type="numbering" w:customStyle="1" w:styleId="Zaimportowanystyl1">
    <w:name w:val="Zaimportowany styl 1"/>
    <w:pPr>
      <w:numPr>
        <w:numId w:val="3"/>
      </w:numPr>
    </w:pPr>
  </w:style>
  <w:style w:type="paragraph" w:customStyle="1" w:styleId="111pkt">
    <w:name w:val="1.1.1. pkt."/>
    <w:pPr>
      <w:spacing w:before="60" w:line="276" w:lineRule="auto"/>
      <w:jc w:val="both"/>
      <w:outlineLvl w:val="1"/>
    </w:pPr>
    <w:rPr>
      <w:rFonts w:ascii="Arial" w:hAnsi="Arial" w:cs="Arial Unicode MS"/>
      <w:color w:val="000000"/>
      <w:sz w:val="18"/>
      <w:szCs w:val="18"/>
      <w:u w:color="000000"/>
    </w:rPr>
  </w:style>
  <w:style w:type="paragraph" w:customStyle="1" w:styleId="1111pkt">
    <w:name w:val="1.1.1.1. pkt"/>
    <w:pPr>
      <w:spacing w:before="60" w:line="276" w:lineRule="auto"/>
      <w:jc w:val="both"/>
      <w:outlineLvl w:val="1"/>
    </w:pPr>
    <w:rPr>
      <w:rFonts w:ascii="Arial" w:hAnsi="Arial" w:cs="Arial Unicode MS"/>
      <w:color w:val="00B0F0"/>
      <w:sz w:val="18"/>
      <w:szCs w:val="18"/>
      <w:u w:color="00B0F0"/>
    </w:rPr>
  </w:style>
  <w:style w:type="paragraph" w:customStyle="1" w:styleId="11111pkt">
    <w:name w:val="1.1.1.1.1. pkt."/>
    <w:pPr>
      <w:spacing w:before="60" w:line="276" w:lineRule="auto"/>
      <w:jc w:val="both"/>
      <w:outlineLvl w:val="1"/>
    </w:pPr>
    <w:rPr>
      <w:rFonts w:ascii="Arial" w:hAnsi="Arial" w:cs="Arial Unicode MS"/>
      <w:color w:val="00B0F0"/>
      <w:sz w:val="18"/>
      <w:szCs w:val="18"/>
      <w:u w:color="00B0F0"/>
      <w:lang w:val="it-IT"/>
    </w:rPr>
  </w:style>
  <w:style w:type="character" w:customStyle="1" w:styleId="Hyperlink1">
    <w:name w:val="Hyperlink.1"/>
    <w:basedOn w:val="cze"/>
    <w:rPr>
      <w:outline w:val="0"/>
      <w:color w:val="00000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57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konsumencki.pl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c.europa.eu/od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polubowne.uokik.gov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konsumencki.pl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5912</Words>
  <Characters>35476</Characters>
  <Application>Microsoft Office Word</Application>
  <DocSecurity>0</DocSecurity>
  <Lines>295</Lines>
  <Paragraphs>82</Paragraphs>
  <ScaleCrop>false</ScaleCrop>
  <Company/>
  <LinksUpToDate>false</LinksUpToDate>
  <CharactersWithSpaces>41306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Ewa Dyda-Nowakowska</cp:lastModifiedBy>
  <cp:revision>2</cp:revision>
  <dcterms:created xsi:type="dcterms:W3CDTF">2026-10-09T12:20:00Z</dcterms:created>
  <dcterms:modified xsi:type="dcterms:W3CDTF">2026-10-09T12:20:00Z</dcterms:modified>
</cp:coreProperties>
</file>